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3D209" w14:textId="77777777" w:rsidR="00BF0C83" w:rsidRPr="00085733" w:rsidRDefault="00BF0C83" w:rsidP="00491AF5">
      <w:pPr>
        <w:spacing w:line="240" w:lineRule="auto"/>
        <w:rPr>
          <w:rFonts w:asciiTheme="majorHAnsi" w:hAnsiTheme="majorHAnsi"/>
          <w:b/>
          <w:sz w:val="32"/>
          <w:szCs w:val="32"/>
          <w:u w:val="single"/>
        </w:rPr>
      </w:pPr>
    </w:p>
    <w:p w14:paraId="315D81E8" w14:textId="77777777" w:rsidR="00D43730" w:rsidRPr="00085733" w:rsidRDefault="00D43730" w:rsidP="00D43730">
      <w:pPr>
        <w:spacing w:line="240" w:lineRule="auto"/>
        <w:jc w:val="center"/>
        <w:rPr>
          <w:rFonts w:asciiTheme="majorHAnsi" w:hAnsiTheme="majorHAnsi"/>
          <w:b/>
          <w:sz w:val="28"/>
          <w:szCs w:val="28"/>
          <w:u w:val="single"/>
        </w:rPr>
      </w:pPr>
      <w:r>
        <w:rPr>
          <w:rFonts w:asciiTheme="majorHAnsi" w:hAnsiTheme="majorHAnsi"/>
          <w:b/>
          <w:sz w:val="28"/>
          <w:szCs w:val="28"/>
          <w:u w:val="single"/>
        </w:rPr>
        <w:t>SERVICE CHARTER</w:t>
      </w:r>
    </w:p>
    <w:p w14:paraId="6B4D6491" w14:textId="77777777" w:rsidR="006347FB" w:rsidRPr="00085733" w:rsidRDefault="003237BC" w:rsidP="00786494">
      <w:pPr>
        <w:spacing w:line="240" w:lineRule="auto"/>
        <w:jc w:val="center"/>
        <w:rPr>
          <w:rFonts w:asciiTheme="majorHAnsi" w:hAnsiTheme="majorHAnsi"/>
          <w:b/>
          <w:sz w:val="28"/>
          <w:szCs w:val="28"/>
          <w:u w:val="single"/>
        </w:rPr>
      </w:pPr>
      <w:r w:rsidRPr="00085733">
        <w:rPr>
          <w:rFonts w:asciiTheme="majorHAnsi" w:hAnsiTheme="majorHAnsi"/>
          <w:b/>
          <w:sz w:val="28"/>
          <w:szCs w:val="28"/>
          <w:u w:val="single"/>
        </w:rPr>
        <w:t>TEMA METROPOLITAN ASSEMBLY</w:t>
      </w:r>
    </w:p>
    <w:p w14:paraId="1317ECDD" w14:textId="77777777" w:rsidR="00052EE0" w:rsidRPr="00085733" w:rsidRDefault="006347FB" w:rsidP="00786494">
      <w:pPr>
        <w:spacing w:line="240" w:lineRule="auto"/>
        <w:rPr>
          <w:rFonts w:asciiTheme="majorHAnsi" w:hAnsiTheme="majorHAnsi"/>
          <w:b/>
          <w:sz w:val="24"/>
          <w:szCs w:val="24"/>
          <w:u w:val="single"/>
        </w:rPr>
      </w:pPr>
      <w:r w:rsidRPr="00085733">
        <w:rPr>
          <w:rFonts w:asciiTheme="majorHAnsi" w:hAnsiTheme="majorHAnsi"/>
          <w:b/>
          <w:sz w:val="24"/>
          <w:szCs w:val="24"/>
          <w:u w:val="single"/>
        </w:rPr>
        <w:t>Introduction:</w:t>
      </w:r>
    </w:p>
    <w:p w14:paraId="17E69A34" w14:textId="77777777" w:rsidR="00FF73DC" w:rsidRPr="00085733" w:rsidRDefault="00FF73DC" w:rsidP="00786494">
      <w:pPr>
        <w:spacing w:line="240" w:lineRule="auto"/>
        <w:rPr>
          <w:rFonts w:asciiTheme="majorHAnsi" w:hAnsiTheme="majorHAnsi"/>
          <w:sz w:val="24"/>
          <w:szCs w:val="24"/>
        </w:rPr>
      </w:pPr>
      <w:r w:rsidRPr="00085733">
        <w:rPr>
          <w:rFonts w:asciiTheme="majorHAnsi" w:hAnsiTheme="majorHAnsi"/>
          <w:sz w:val="24"/>
          <w:szCs w:val="24"/>
        </w:rPr>
        <w:t xml:space="preserve">The </w:t>
      </w:r>
      <w:r w:rsidR="00D77B16" w:rsidRPr="00085733">
        <w:rPr>
          <w:rFonts w:asciiTheme="majorHAnsi" w:hAnsiTheme="majorHAnsi"/>
          <w:sz w:val="24"/>
          <w:szCs w:val="24"/>
        </w:rPr>
        <w:t xml:space="preserve">Tema Metropolitan Assembly </w:t>
      </w:r>
      <w:r w:rsidRPr="00085733">
        <w:rPr>
          <w:rFonts w:asciiTheme="majorHAnsi" w:hAnsiTheme="majorHAnsi"/>
          <w:sz w:val="24"/>
          <w:szCs w:val="24"/>
        </w:rPr>
        <w:t xml:space="preserve">is one of the </w:t>
      </w:r>
      <w:r w:rsidR="00D77B16" w:rsidRPr="00085733">
        <w:rPr>
          <w:rFonts w:asciiTheme="majorHAnsi" w:hAnsiTheme="majorHAnsi"/>
          <w:sz w:val="24"/>
          <w:szCs w:val="24"/>
        </w:rPr>
        <w:t>216 Assemblies</w:t>
      </w:r>
      <w:r w:rsidRPr="00085733">
        <w:rPr>
          <w:rFonts w:asciiTheme="majorHAnsi" w:hAnsiTheme="majorHAnsi"/>
          <w:sz w:val="24"/>
          <w:szCs w:val="24"/>
        </w:rPr>
        <w:t xml:space="preserve"> in Ghana and also one of the 6 </w:t>
      </w:r>
      <w:r w:rsidR="00D77B16" w:rsidRPr="00085733">
        <w:rPr>
          <w:rFonts w:asciiTheme="majorHAnsi" w:hAnsiTheme="majorHAnsi"/>
          <w:sz w:val="24"/>
          <w:szCs w:val="24"/>
        </w:rPr>
        <w:t>Metropolitan Assemblies</w:t>
      </w:r>
      <w:r w:rsidRPr="00085733">
        <w:rPr>
          <w:rFonts w:asciiTheme="majorHAnsi" w:hAnsiTheme="majorHAnsi"/>
          <w:sz w:val="24"/>
          <w:szCs w:val="24"/>
        </w:rPr>
        <w:t>, established by the 1992</w:t>
      </w:r>
      <w:r w:rsidR="00D77B16" w:rsidRPr="00085733">
        <w:rPr>
          <w:rFonts w:asciiTheme="majorHAnsi" w:hAnsiTheme="majorHAnsi"/>
          <w:sz w:val="24"/>
          <w:szCs w:val="24"/>
        </w:rPr>
        <w:t xml:space="preserve"> Constitution </w:t>
      </w:r>
      <w:r w:rsidRPr="00085733">
        <w:rPr>
          <w:rFonts w:asciiTheme="majorHAnsi" w:hAnsiTheme="majorHAnsi"/>
          <w:sz w:val="24"/>
          <w:szCs w:val="24"/>
        </w:rPr>
        <w:t>of Ghana</w:t>
      </w:r>
      <w:r w:rsidR="00D77B16" w:rsidRPr="00085733">
        <w:rPr>
          <w:rFonts w:asciiTheme="majorHAnsi" w:hAnsiTheme="majorHAnsi"/>
          <w:sz w:val="24"/>
          <w:szCs w:val="24"/>
        </w:rPr>
        <w:t xml:space="preserve">, Act </w:t>
      </w:r>
      <w:r w:rsidRPr="00085733">
        <w:rPr>
          <w:rFonts w:asciiTheme="majorHAnsi" w:hAnsiTheme="majorHAnsi"/>
          <w:sz w:val="24"/>
          <w:szCs w:val="24"/>
        </w:rPr>
        <w:t>462.</w:t>
      </w:r>
    </w:p>
    <w:p w14:paraId="04B66E0C" w14:textId="77777777" w:rsidR="00FF73DC" w:rsidRPr="00085733" w:rsidRDefault="00FF73DC" w:rsidP="00786494">
      <w:pPr>
        <w:spacing w:line="240" w:lineRule="auto"/>
        <w:rPr>
          <w:rFonts w:asciiTheme="majorHAnsi" w:hAnsiTheme="majorHAnsi"/>
          <w:sz w:val="24"/>
          <w:szCs w:val="24"/>
        </w:rPr>
      </w:pPr>
      <w:r w:rsidRPr="00085733">
        <w:rPr>
          <w:rFonts w:asciiTheme="majorHAnsi" w:hAnsiTheme="majorHAnsi"/>
          <w:sz w:val="24"/>
          <w:szCs w:val="24"/>
        </w:rPr>
        <w:t xml:space="preserve">It was established in 1974 as the </w:t>
      </w:r>
      <w:r w:rsidR="00C56219" w:rsidRPr="00085733">
        <w:rPr>
          <w:rFonts w:asciiTheme="majorHAnsi" w:hAnsiTheme="majorHAnsi"/>
          <w:sz w:val="24"/>
          <w:szCs w:val="24"/>
        </w:rPr>
        <w:t xml:space="preserve">Tema District Council </w:t>
      </w:r>
      <w:r w:rsidRPr="00085733">
        <w:rPr>
          <w:rFonts w:asciiTheme="majorHAnsi" w:hAnsiTheme="majorHAnsi"/>
          <w:sz w:val="24"/>
          <w:szCs w:val="24"/>
        </w:rPr>
        <w:t xml:space="preserve">having been carved- out of the then </w:t>
      </w:r>
      <w:r w:rsidR="00C56219" w:rsidRPr="00085733">
        <w:rPr>
          <w:rFonts w:asciiTheme="majorHAnsi" w:hAnsiTheme="majorHAnsi"/>
          <w:sz w:val="24"/>
          <w:szCs w:val="24"/>
        </w:rPr>
        <w:t>Accra- Tema City Council</w:t>
      </w:r>
      <w:r w:rsidRPr="00085733">
        <w:rPr>
          <w:rFonts w:asciiTheme="majorHAnsi" w:hAnsiTheme="majorHAnsi"/>
          <w:sz w:val="24"/>
          <w:szCs w:val="24"/>
        </w:rPr>
        <w:t xml:space="preserve">. It became a </w:t>
      </w:r>
      <w:r w:rsidR="00C56219" w:rsidRPr="00085733">
        <w:rPr>
          <w:rFonts w:asciiTheme="majorHAnsi" w:hAnsiTheme="majorHAnsi"/>
          <w:sz w:val="24"/>
          <w:szCs w:val="24"/>
        </w:rPr>
        <w:t xml:space="preserve">Municipal Assembly </w:t>
      </w:r>
      <w:r w:rsidRPr="00085733">
        <w:rPr>
          <w:rFonts w:asciiTheme="majorHAnsi" w:hAnsiTheme="majorHAnsi"/>
          <w:sz w:val="24"/>
          <w:szCs w:val="24"/>
        </w:rPr>
        <w:t xml:space="preserve">in 1990 and subsequently a </w:t>
      </w:r>
      <w:r w:rsidR="00C56219" w:rsidRPr="00085733">
        <w:rPr>
          <w:rFonts w:asciiTheme="majorHAnsi" w:hAnsiTheme="majorHAnsi"/>
          <w:sz w:val="24"/>
          <w:szCs w:val="24"/>
        </w:rPr>
        <w:t xml:space="preserve">Metropolitan Assembly </w:t>
      </w:r>
      <w:r w:rsidRPr="00085733">
        <w:rPr>
          <w:rFonts w:asciiTheme="majorHAnsi" w:hAnsiTheme="majorHAnsi"/>
          <w:sz w:val="24"/>
          <w:szCs w:val="24"/>
        </w:rPr>
        <w:t xml:space="preserve">in 2008 by </w:t>
      </w:r>
      <w:r w:rsidR="00C56219" w:rsidRPr="00085733">
        <w:rPr>
          <w:rFonts w:asciiTheme="majorHAnsi" w:hAnsiTheme="majorHAnsi"/>
          <w:sz w:val="24"/>
          <w:szCs w:val="24"/>
        </w:rPr>
        <w:t>LI</w:t>
      </w:r>
      <w:r w:rsidRPr="00085733">
        <w:rPr>
          <w:rFonts w:asciiTheme="majorHAnsi" w:hAnsiTheme="majorHAnsi"/>
          <w:sz w:val="24"/>
          <w:szCs w:val="24"/>
        </w:rPr>
        <w:t xml:space="preserve"> 1929.</w:t>
      </w:r>
    </w:p>
    <w:p w14:paraId="65A87BD4" w14:textId="77777777" w:rsidR="00FF73DC" w:rsidRPr="00085733" w:rsidRDefault="00FF73DC" w:rsidP="00786494">
      <w:pPr>
        <w:spacing w:line="240" w:lineRule="auto"/>
        <w:rPr>
          <w:rFonts w:asciiTheme="majorHAnsi" w:hAnsiTheme="majorHAnsi"/>
          <w:sz w:val="24"/>
          <w:szCs w:val="24"/>
        </w:rPr>
      </w:pPr>
      <w:r w:rsidRPr="00085733">
        <w:rPr>
          <w:rFonts w:asciiTheme="majorHAnsi" w:hAnsiTheme="majorHAnsi"/>
          <w:sz w:val="24"/>
          <w:szCs w:val="24"/>
        </w:rPr>
        <w:t xml:space="preserve">It is located 30km </w:t>
      </w:r>
      <w:r w:rsidR="00634F0A" w:rsidRPr="00085733">
        <w:rPr>
          <w:rFonts w:asciiTheme="majorHAnsi" w:hAnsiTheme="majorHAnsi"/>
          <w:sz w:val="24"/>
          <w:szCs w:val="24"/>
        </w:rPr>
        <w:t>East</w:t>
      </w:r>
      <w:r w:rsidRPr="00085733">
        <w:rPr>
          <w:rFonts w:asciiTheme="majorHAnsi" w:hAnsiTheme="majorHAnsi"/>
          <w:sz w:val="24"/>
          <w:szCs w:val="24"/>
        </w:rPr>
        <w:t xml:space="preserve"> of </w:t>
      </w:r>
      <w:r w:rsidR="00634F0A" w:rsidRPr="00085733">
        <w:rPr>
          <w:rFonts w:asciiTheme="majorHAnsi" w:hAnsiTheme="majorHAnsi"/>
          <w:sz w:val="24"/>
          <w:szCs w:val="24"/>
        </w:rPr>
        <w:t xml:space="preserve">Accra and </w:t>
      </w:r>
      <w:r w:rsidRPr="00085733">
        <w:rPr>
          <w:rFonts w:asciiTheme="majorHAnsi" w:hAnsiTheme="majorHAnsi"/>
          <w:sz w:val="24"/>
          <w:szCs w:val="24"/>
        </w:rPr>
        <w:t>s</w:t>
      </w:r>
      <w:r w:rsidR="00813019" w:rsidRPr="00085733">
        <w:rPr>
          <w:rFonts w:asciiTheme="majorHAnsi" w:hAnsiTheme="majorHAnsi"/>
          <w:sz w:val="24"/>
          <w:szCs w:val="24"/>
        </w:rPr>
        <w:t xml:space="preserve">hares borders with 8 </w:t>
      </w:r>
      <w:r w:rsidRPr="00085733">
        <w:rPr>
          <w:rFonts w:asciiTheme="majorHAnsi" w:hAnsiTheme="majorHAnsi"/>
          <w:sz w:val="24"/>
          <w:szCs w:val="24"/>
        </w:rPr>
        <w:t xml:space="preserve">other </w:t>
      </w:r>
      <w:r w:rsidR="00634F0A" w:rsidRPr="00085733">
        <w:rPr>
          <w:rFonts w:asciiTheme="majorHAnsi" w:hAnsiTheme="majorHAnsi"/>
          <w:sz w:val="24"/>
          <w:szCs w:val="24"/>
        </w:rPr>
        <w:t>District</w:t>
      </w:r>
      <w:r w:rsidR="00813019" w:rsidRPr="00085733">
        <w:rPr>
          <w:rFonts w:asciiTheme="majorHAnsi" w:hAnsiTheme="majorHAnsi"/>
          <w:sz w:val="24"/>
          <w:szCs w:val="24"/>
        </w:rPr>
        <w:t>s</w:t>
      </w:r>
      <w:r w:rsidR="00634F0A" w:rsidRPr="00085733">
        <w:rPr>
          <w:rFonts w:asciiTheme="majorHAnsi" w:hAnsiTheme="majorHAnsi"/>
          <w:sz w:val="24"/>
          <w:szCs w:val="24"/>
        </w:rPr>
        <w:t xml:space="preserve"> Assemblies</w:t>
      </w:r>
      <w:r w:rsidRPr="00085733">
        <w:rPr>
          <w:rFonts w:asciiTheme="majorHAnsi" w:hAnsiTheme="majorHAnsi"/>
          <w:sz w:val="24"/>
          <w:szCs w:val="24"/>
        </w:rPr>
        <w:t xml:space="preserve">. As a </w:t>
      </w:r>
      <w:r w:rsidR="00634F0A" w:rsidRPr="00085733">
        <w:rPr>
          <w:rFonts w:asciiTheme="majorHAnsi" w:hAnsiTheme="majorHAnsi"/>
          <w:sz w:val="24"/>
          <w:szCs w:val="24"/>
        </w:rPr>
        <w:t xml:space="preserve">Local Government Institution </w:t>
      </w:r>
      <w:r w:rsidR="00FD1D9A" w:rsidRPr="00085733">
        <w:rPr>
          <w:rFonts w:asciiTheme="majorHAnsi" w:hAnsiTheme="majorHAnsi"/>
          <w:sz w:val="24"/>
          <w:szCs w:val="24"/>
        </w:rPr>
        <w:t xml:space="preserve">our main goal is to bring </w:t>
      </w:r>
      <w:r w:rsidR="00634F0A" w:rsidRPr="00085733">
        <w:rPr>
          <w:rFonts w:asciiTheme="majorHAnsi" w:hAnsiTheme="majorHAnsi"/>
          <w:sz w:val="24"/>
          <w:szCs w:val="24"/>
        </w:rPr>
        <w:t xml:space="preserve">governance </w:t>
      </w:r>
      <w:r w:rsidR="00FD1D9A" w:rsidRPr="00085733">
        <w:rPr>
          <w:rFonts w:asciiTheme="majorHAnsi" w:hAnsiTheme="majorHAnsi"/>
          <w:sz w:val="24"/>
          <w:szCs w:val="24"/>
        </w:rPr>
        <w:t>and development close to the people.</w:t>
      </w:r>
    </w:p>
    <w:p w14:paraId="0BA35A12" w14:textId="77777777" w:rsidR="00FD1D9A" w:rsidRPr="00085733" w:rsidRDefault="00FD1D9A" w:rsidP="00786494">
      <w:pPr>
        <w:spacing w:line="240" w:lineRule="auto"/>
        <w:rPr>
          <w:rFonts w:asciiTheme="majorHAnsi" w:hAnsiTheme="majorHAnsi"/>
          <w:sz w:val="24"/>
          <w:szCs w:val="24"/>
        </w:rPr>
      </w:pPr>
      <w:r w:rsidRPr="00085733">
        <w:rPr>
          <w:rFonts w:asciiTheme="majorHAnsi" w:hAnsiTheme="majorHAnsi"/>
          <w:sz w:val="24"/>
          <w:szCs w:val="24"/>
        </w:rPr>
        <w:t xml:space="preserve">The </w:t>
      </w:r>
      <w:r w:rsidR="00634F0A" w:rsidRPr="00085733">
        <w:rPr>
          <w:rFonts w:asciiTheme="majorHAnsi" w:hAnsiTheme="majorHAnsi"/>
          <w:sz w:val="24"/>
          <w:szCs w:val="24"/>
        </w:rPr>
        <w:t xml:space="preserve">Tema Metropolitan Assembly </w:t>
      </w:r>
      <w:r w:rsidRPr="00085733">
        <w:rPr>
          <w:rFonts w:asciiTheme="majorHAnsi" w:hAnsiTheme="majorHAnsi"/>
          <w:sz w:val="24"/>
          <w:szCs w:val="24"/>
        </w:rPr>
        <w:t>is the highest polit</w:t>
      </w:r>
      <w:r w:rsidR="00634F0A" w:rsidRPr="00085733">
        <w:rPr>
          <w:rFonts w:asciiTheme="majorHAnsi" w:hAnsiTheme="majorHAnsi"/>
          <w:sz w:val="24"/>
          <w:szCs w:val="24"/>
        </w:rPr>
        <w:t>ic</w:t>
      </w:r>
      <w:r w:rsidRPr="00085733">
        <w:rPr>
          <w:rFonts w:asciiTheme="majorHAnsi" w:hAnsiTheme="majorHAnsi"/>
          <w:sz w:val="24"/>
          <w:szCs w:val="24"/>
        </w:rPr>
        <w:t xml:space="preserve">al, administrative and planning authority in the </w:t>
      </w:r>
      <w:r w:rsidR="00634F0A" w:rsidRPr="00085733">
        <w:rPr>
          <w:rFonts w:asciiTheme="majorHAnsi" w:hAnsiTheme="majorHAnsi"/>
          <w:sz w:val="24"/>
          <w:szCs w:val="24"/>
        </w:rPr>
        <w:t>Metropolis</w:t>
      </w:r>
      <w:r w:rsidRPr="00085733">
        <w:rPr>
          <w:rFonts w:asciiTheme="majorHAnsi" w:hAnsiTheme="majorHAnsi"/>
          <w:sz w:val="24"/>
          <w:szCs w:val="24"/>
        </w:rPr>
        <w:t xml:space="preserve">. It has an overall mandate for planning and development of the </w:t>
      </w:r>
      <w:r w:rsidR="00634F0A" w:rsidRPr="00085733">
        <w:rPr>
          <w:rFonts w:asciiTheme="majorHAnsi" w:hAnsiTheme="majorHAnsi"/>
          <w:sz w:val="24"/>
          <w:szCs w:val="24"/>
        </w:rPr>
        <w:t>Tema Metropolis</w:t>
      </w:r>
      <w:r w:rsidRPr="00085733">
        <w:rPr>
          <w:rFonts w:asciiTheme="majorHAnsi" w:hAnsiTheme="majorHAnsi"/>
          <w:sz w:val="24"/>
          <w:szCs w:val="24"/>
        </w:rPr>
        <w:t>, in doing that it exercises deliberative, executive and legislative functions.</w:t>
      </w:r>
    </w:p>
    <w:p w14:paraId="14C32727" w14:textId="77777777" w:rsidR="00B52036" w:rsidRPr="00085733" w:rsidRDefault="00B31AFD" w:rsidP="00786494">
      <w:pPr>
        <w:spacing w:line="240" w:lineRule="auto"/>
        <w:rPr>
          <w:rFonts w:asciiTheme="majorHAnsi" w:hAnsiTheme="majorHAnsi"/>
          <w:sz w:val="24"/>
          <w:szCs w:val="24"/>
        </w:rPr>
      </w:pPr>
      <w:r w:rsidRPr="00085733">
        <w:rPr>
          <w:rFonts w:asciiTheme="majorHAnsi" w:hAnsiTheme="majorHAnsi"/>
          <w:sz w:val="24"/>
          <w:szCs w:val="24"/>
        </w:rPr>
        <w:t>Our area of jurisdiction includes; Tema Township, Sakumono</w:t>
      </w:r>
      <w:r w:rsidR="002B40D7" w:rsidRPr="00085733">
        <w:rPr>
          <w:rFonts w:asciiTheme="majorHAnsi" w:hAnsiTheme="majorHAnsi"/>
          <w:sz w:val="24"/>
          <w:szCs w:val="24"/>
        </w:rPr>
        <w:t>,Klagon, Adjei-Kojo, Lashibi, Baatsona</w:t>
      </w:r>
      <w:r w:rsidRPr="00085733">
        <w:rPr>
          <w:rFonts w:asciiTheme="majorHAnsi" w:hAnsiTheme="majorHAnsi"/>
          <w:sz w:val="24"/>
          <w:szCs w:val="24"/>
        </w:rPr>
        <w:t xml:space="preserve"> and Tema Manhean</w:t>
      </w:r>
      <w:r w:rsidR="00F75577">
        <w:rPr>
          <w:rFonts w:asciiTheme="majorHAnsi" w:hAnsiTheme="majorHAnsi"/>
          <w:sz w:val="24"/>
          <w:szCs w:val="24"/>
        </w:rPr>
        <w:t>.</w:t>
      </w:r>
    </w:p>
    <w:p w14:paraId="1DC1C901" w14:textId="77777777" w:rsidR="00A10E4B" w:rsidRPr="00085733" w:rsidRDefault="00EC4C20" w:rsidP="00786494">
      <w:pPr>
        <w:spacing w:line="240" w:lineRule="auto"/>
        <w:rPr>
          <w:rFonts w:asciiTheme="majorHAnsi" w:hAnsiTheme="majorHAnsi"/>
          <w:b/>
          <w:sz w:val="24"/>
          <w:szCs w:val="24"/>
          <w:u w:val="single"/>
        </w:rPr>
      </w:pPr>
      <w:r w:rsidRPr="00085733">
        <w:rPr>
          <w:rFonts w:asciiTheme="majorHAnsi" w:hAnsiTheme="majorHAnsi"/>
          <w:b/>
          <w:sz w:val="24"/>
          <w:szCs w:val="24"/>
          <w:u w:val="single"/>
        </w:rPr>
        <w:t>Vision</w:t>
      </w:r>
    </w:p>
    <w:p w14:paraId="2E48E9EE" w14:textId="77777777" w:rsidR="00B52036" w:rsidRPr="00085733" w:rsidRDefault="002D65AA" w:rsidP="00786494">
      <w:pPr>
        <w:spacing w:line="240" w:lineRule="auto"/>
        <w:rPr>
          <w:rFonts w:asciiTheme="majorHAnsi" w:hAnsiTheme="majorHAnsi"/>
          <w:sz w:val="24"/>
          <w:szCs w:val="24"/>
        </w:rPr>
      </w:pPr>
      <w:r w:rsidRPr="00085733">
        <w:rPr>
          <w:rFonts w:asciiTheme="majorHAnsi" w:hAnsiTheme="majorHAnsi"/>
          <w:sz w:val="24"/>
          <w:szCs w:val="24"/>
        </w:rPr>
        <w:t>The Tema Metropolitan Assembly (TMA) envisions an international standard metropolis where its inhabitants will enjoy full benefits of modernization and comfort on a peaceful, reliable and sustainable basi</w:t>
      </w:r>
      <w:r w:rsidR="00E670B9" w:rsidRPr="00085733">
        <w:rPr>
          <w:rFonts w:asciiTheme="majorHAnsi" w:hAnsiTheme="majorHAnsi"/>
          <w:sz w:val="24"/>
          <w:szCs w:val="24"/>
        </w:rPr>
        <w:t>s</w:t>
      </w:r>
      <w:r w:rsidR="00F75577">
        <w:rPr>
          <w:rFonts w:asciiTheme="majorHAnsi" w:hAnsiTheme="majorHAnsi"/>
          <w:sz w:val="24"/>
          <w:szCs w:val="24"/>
        </w:rPr>
        <w:t>.</w:t>
      </w:r>
    </w:p>
    <w:p w14:paraId="3E431CA3" w14:textId="77777777" w:rsidR="00A10E4B" w:rsidRPr="00085733" w:rsidRDefault="00A10E4B" w:rsidP="00786494">
      <w:pPr>
        <w:spacing w:line="240" w:lineRule="auto"/>
        <w:rPr>
          <w:rFonts w:asciiTheme="majorHAnsi" w:hAnsiTheme="majorHAnsi"/>
          <w:b/>
          <w:sz w:val="24"/>
          <w:szCs w:val="24"/>
          <w:u w:val="single"/>
        </w:rPr>
      </w:pPr>
      <w:r w:rsidRPr="00085733">
        <w:rPr>
          <w:rFonts w:asciiTheme="majorHAnsi" w:hAnsiTheme="majorHAnsi"/>
          <w:b/>
          <w:sz w:val="24"/>
          <w:szCs w:val="24"/>
          <w:u w:val="single"/>
        </w:rPr>
        <w:t>Mission:</w:t>
      </w:r>
    </w:p>
    <w:p w14:paraId="2FAE7680" w14:textId="77777777" w:rsidR="00B52036" w:rsidRPr="00085733" w:rsidRDefault="002D65AA" w:rsidP="00786494">
      <w:pPr>
        <w:spacing w:line="240" w:lineRule="auto"/>
        <w:rPr>
          <w:rFonts w:asciiTheme="majorHAnsi" w:hAnsiTheme="majorHAnsi"/>
          <w:sz w:val="24"/>
          <w:szCs w:val="24"/>
        </w:rPr>
      </w:pPr>
      <w:r w:rsidRPr="00085733">
        <w:rPr>
          <w:rFonts w:asciiTheme="majorHAnsi" w:hAnsiTheme="majorHAnsi"/>
          <w:sz w:val="24"/>
          <w:szCs w:val="24"/>
        </w:rPr>
        <w:t xml:space="preserve">The Tema Metropolitan Assembly (TMA) </w:t>
      </w:r>
      <w:r w:rsidR="00A066C6" w:rsidRPr="00085733">
        <w:rPr>
          <w:rFonts w:asciiTheme="majorHAnsi" w:hAnsiTheme="majorHAnsi"/>
          <w:sz w:val="24"/>
          <w:szCs w:val="24"/>
        </w:rPr>
        <w:t>is committed to improving the quality of life of the people in the metropolis through the provision of essential services and the creation of enabling environment to ensure the total sustainable development of the Tema Metropolis.</w:t>
      </w:r>
    </w:p>
    <w:p w14:paraId="5304EBCF" w14:textId="77777777" w:rsidR="00EF76ED" w:rsidRPr="00085733" w:rsidRDefault="00EF76ED" w:rsidP="005C2360">
      <w:pPr>
        <w:spacing w:line="240" w:lineRule="auto"/>
        <w:rPr>
          <w:rFonts w:asciiTheme="majorHAnsi" w:hAnsiTheme="majorHAnsi"/>
          <w:b/>
          <w:sz w:val="24"/>
          <w:szCs w:val="24"/>
          <w:u w:val="single"/>
        </w:rPr>
      </w:pPr>
      <w:r w:rsidRPr="00085733">
        <w:rPr>
          <w:rFonts w:asciiTheme="majorHAnsi" w:hAnsiTheme="majorHAnsi"/>
          <w:b/>
          <w:sz w:val="24"/>
          <w:szCs w:val="24"/>
          <w:u w:val="single"/>
        </w:rPr>
        <w:t>Objectives:</w:t>
      </w:r>
    </w:p>
    <w:p w14:paraId="7ED73FD5" w14:textId="77777777" w:rsidR="00EF76ED" w:rsidRPr="00085733" w:rsidRDefault="005C2360" w:rsidP="005C2360">
      <w:pPr>
        <w:spacing w:line="240" w:lineRule="auto"/>
        <w:rPr>
          <w:rFonts w:asciiTheme="majorHAnsi" w:hAnsiTheme="majorHAnsi"/>
          <w:sz w:val="24"/>
          <w:szCs w:val="24"/>
        </w:rPr>
      </w:pPr>
      <w:r w:rsidRPr="00085733">
        <w:rPr>
          <w:rFonts w:asciiTheme="majorHAnsi" w:hAnsiTheme="majorHAnsi"/>
          <w:sz w:val="24"/>
          <w:szCs w:val="24"/>
        </w:rPr>
        <w:t xml:space="preserve">1. </w:t>
      </w:r>
      <w:r w:rsidR="00EF76ED" w:rsidRPr="00085733">
        <w:rPr>
          <w:rFonts w:asciiTheme="majorHAnsi" w:hAnsiTheme="majorHAnsi"/>
          <w:sz w:val="24"/>
          <w:szCs w:val="24"/>
        </w:rPr>
        <w:t>To promote socio-economic infrast</w:t>
      </w:r>
      <w:r w:rsidR="005447C8" w:rsidRPr="00085733">
        <w:rPr>
          <w:rFonts w:asciiTheme="majorHAnsi" w:hAnsiTheme="majorHAnsi"/>
          <w:sz w:val="24"/>
          <w:szCs w:val="24"/>
        </w:rPr>
        <w:t>ructure and service in the metropolis</w:t>
      </w:r>
      <w:r w:rsidR="00EF76ED" w:rsidRPr="00085733">
        <w:rPr>
          <w:rFonts w:asciiTheme="majorHAnsi" w:hAnsiTheme="majorHAnsi"/>
          <w:sz w:val="24"/>
          <w:szCs w:val="24"/>
        </w:rPr>
        <w:t>.</w:t>
      </w:r>
    </w:p>
    <w:p w14:paraId="22B8D434" w14:textId="77777777" w:rsidR="00EF76ED" w:rsidRPr="00085733" w:rsidRDefault="005C2360" w:rsidP="005C2360">
      <w:pPr>
        <w:spacing w:line="240" w:lineRule="auto"/>
        <w:rPr>
          <w:rFonts w:asciiTheme="majorHAnsi" w:hAnsiTheme="majorHAnsi"/>
          <w:sz w:val="24"/>
          <w:szCs w:val="24"/>
        </w:rPr>
      </w:pPr>
      <w:r w:rsidRPr="00085733">
        <w:rPr>
          <w:rFonts w:asciiTheme="majorHAnsi" w:hAnsiTheme="majorHAnsi"/>
          <w:sz w:val="24"/>
          <w:szCs w:val="24"/>
        </w:rPr>
        <w:t xml:space="preserve">2. </w:t>
      </w:r>
      <w:r w:rsidR="00AF05FB" w:rsidRPr="00085733">
        <w:rPr>
          <w:rFonts w:asciiTheme="majorHAnsi" w:hAnsiTheme="majorHAnsi"/>
          <w:sz w:val="24"/>
          <w:szCs w:val="24"/>
        </w:rPr>
        <w:t xml:space="preserve">To </w:t>
      </w:r>
      <w:r w:rsidR="00107E27" w:rsidRPr="00085733">
        <w:rPr>
          <w:rFonts w:asciiTheme="majorHAnsi" w:hAnsiTheme="majorHAnsi"/>
          <w:sz w:val="24"/>
          <w:szCs w:val="24"/>
        </w:rPr>
        <w:t>ensure</w:t>
      </w:r>
      <w:r w:rsidR="00EF76ED" w:rsidRPr="00085733">
        <w:rPr>
          <w:rFonts w:asciiTheme="majorHAnsi" w:hAnsiTheme="majorHAnsi"/>
          <w:sz w:val="24"/>
          <w:szCs w:val="24"/>
        </w:rPr>
        <w:t xml:space="preserve"> the effective and efficient revenue mobilization and management.</w:t>
      </w:r>
    </w:p>
    <w:p w14:paraId="27B19241" w14:textId="77777777" w:rsidR="0062683C" w:rsidRPr="00085733" w:rsidRDefault="005C2360" w:rsidP="005C2360">
      <w:pPr>
        <w:spacing w:line="240" w:lineRule="auto"/>
        <w:rPr>
          <w:rFonts w:asciiTheme="majorHAnsi" w:hAnsiTheme="majorHAnsi"/>
          <w:sz w:val="24"/>
          <w:szCs w:val="24"/>
        </w:rPr>
      </w:pPr>
      <w:r w:rsidRPr="00085733">
        <w:rPr>
          <w:rFonts w:asciiTheme="majorHAnsi" w:hAnsiTheme="majorHAnsi"/>
          <w:sz w:val="24"/>
          <w:szCs w:val="24"/>
        </w:rPr>
        <w:t xml:space="preserve">3. </w:t>
      </w:r>
      <w:r w:rsidR="00EF76ED" w:rsidRPr="00085733">
        <w:rPr>
          <w:rFonts w:asciiTheme="majorHAnsi" w:hAnsiTheme="majorHAnsi"/>
          <w:sz w:val="24"/>
          <w:szCs w:val="24"/>
        </w:rPr>
        <w:t>To ensure a clean, safe and healthy environment</w:t>
      </w:r>
      <w:r w:rsidR="00F75577">
        <w:rPr>
          <w:rFonts w:asciiTheme="majorHAnsi" w:hAnsiTheme="majorHAnsi"/>
          <w:sz w:val="24"/>
          <w:szCs w:val="24"/>
        </w:rPr>
        <w:t>.</w:t>
      </w:r>
    </w:p>
    <w:p w14:paraId="62448667" w14:textId="77777777" w:rsidR="00EF76ED" w:rsidRPr="00085733" w:rsidRDefault="005C2360" w:rsidP="005C2360">
      <w:pPr>
        <w:spacing w:line="240" w:lineRule="auto"/>
        <w:rPr>
          <w:rFonts w:asciiTheme="majorHAnsi" w:hAnsiTheme="majorHAnsi"/>
          <w:sz w:val="24"/>
          <w:szCs w:val="24"/>
        </w:rPr>
      </w:pPr>
      <w:r w:rsidRPr="00085733">
        <w:rPr>
          <w:rFonts w:asciiTheme="majorHAnsi" w:hAnsiTheme="majorHAnsi"/>
          <w:sz w:val="24"/>
          <w:szCs w:val="24"/>
        </w:rPr>
        <w:t xml:space="preserve">4. </w:t>
      </w:r>
      <w:r w:rsidR="00AF05FB" w:rsidRPr="00085733">
        <w:rPr>
          <w:rFonts w:asciiTheme="majorHAnsi" w:hAnsiTheme="majorHAnsi"/>
          <w:sz w:val="24"/>
          <w:szCs w:val="24"/>
        </w:rPr>
        <w:t xml:space="preserve">To </w:t>
      </w:r>
      <w:r w:rsidR="00EF76ED" w:rsidRPr="00085733">
        <w:rPr>
          <w:rFonts w:asciiTheme="majorHAnsi" w:hAnsiTheme="majorHAnsi"/>
          <w:sz w:val="24"/>
          <w:szCs w:val="24"/>
        </w:rPr>
        <w:t>Promote socio-economic activities in the metro</w:t>
      </w:r>
      <w:r w:rsidR="00C37114" w:rsidRPr="00085733">
        <w:rPr>
          <w:rFonts w:asciiTheme="majorHAnsi" w:hAnsiTheme="majorHAnsi"/>
          <w:sz w:val="24"/>
          <w:szCs w:val="24"/>
        </w:rPr>
        <w:t>poli</w:t>
      </w:r>
      <w:r w:rsidR="00141913" w:rsidRPr="00085733">
        <w:rPr>
          <w:rFonts w:asciiTheme="majorHAnsi" w:hAnsiTheme="majorHAnsi"/>
          <w:sz w:val="24"/>
          <w:szCs w:val="24"/>
        </w:rPr>
        <w:t>s</w:t>
      </w:r>
      <w:r w:rsidR="00EF76ED" w:rsidRPr="00085733">
        <w:rPr>
          <w:rFonts w:asciiTheme="majorHAnsi" w:hAnsiTheme="majorHAnsi"/>
          <w:sz w:val="24"/>
          <w:szCs w:val="24"/>
        </w:rPr>
        <w:t xml:space="preserve"> especially </w:t>
      </w:r>
      <w:r w:rsidR="00141913" w:rsidRPr="00085733">
        <w:rPr>
          <w:rFonts w:asciiTheme="majorHAnsi" w:hAnsiTheme="majorHAnsi"/>
          <w:sz w:val="24"/>
          <w:szCs w:val="24"/>
        </w:rPr>
        <w:t>among the vulnerable</w:t>
      </w:r>
      <w:r w:rsidR="00EF76ED" w:rsidRPr="00085733">
        <w:rPr>
          <w:rFonts w:asciiTheme="majorHAnsi" w:hAnsiTheme="majorHAnsi"/>
          <w:sz w:val="24"/>
          <w:szCs w:val="24"/>
        </w:rPr>
        <w:t xml:space="preserve"> and the marginalized.</w:t>
      </w:r>
    </w:p>
    <w:p w14:paraId="79E4FF7F" w14:textId="77777777" w:rsidR="00EF76ED" w:rsidRPr="00A941C8" w:rsidRDefault="00A941C8" w:rsidP="00A941C8">
      <w:pPr>
        <w:spacing w:line="240" w:lineRule="auto"/>
        <w:rPr>
          <w:rFonts w:asciiTheme="majorHAnsi" w:hAnsiTheme="majorHAnsi"/>
          <w:sz w:val="24"/>
          <w:szCs w:val="24"/>
        </w:rPr>
      </w:pPr>
      <w:r>
        <w:rPr>
          <w:rFonts w:asciiTheme="majorHAnsi" w:hAnsiTheme="majorHAnsi"/>
          <w:sz w:val="24"/>
          <w:szCs w:val="24"/>
        </w:rPr>
        <w:t xml:space="preserve">5. </w:t>
      </w:r>
      <w:r w:rsidR="00EF76ED" w:rsidRPr="00A941C8">
        <w:rPr>
          <w:rFonts w:asciiTheme="majorHAnsi" w:hAnsiTheme="majorHAnsi"/>
          <w:sz w:val="24"/>
          <w:szCs w:val="24"/>
        </w:rPr>
        <w:t xml:space="preserve">To improve upon the logistics and the human resources </w:t>
      </w:r>
      <w:r w:rsidR="00141913" w:rsidRPr="00A941C8">
        <w:rPr>
          <w:rFonts w:asciiTheme="majorHAnsi" w:hAnsiTheme="majorHAnsi"/>
          <w:sz w:val="24"/>
          <w:szCs w:val="24"/>
        </w:rPr>
        <w:t>in</w:t>
      </w:r>
      <w:r w:rsidR="00EF76ED" w:rsidRPr="00A941C8">
        <w:rPr>
          <w:rFonts w:asciiTheme="majorHAnsi" w:hAnsiTheme="majorHAnsi"/>
          <w:sz w:val="24"/>
          <w:szCs w:val="24"/>
        </w:rPr>
        <w:t xml:space="preserve"> the metro</w:t>
      </w:r>
      <w:r w:rsidR="00945AEE" w:rsidRPr="00A941C8">
        <w:rPr>
          <w:rFonts w:asciiTheme="majorHAnsi" w:hAnsiTheme="majorHAnsi"/>
          <w:sz w:val="24"/>
          <w:szCs w:val="24"/>
        </w:rPr>
        <w:t>polis</w:t>
      </w:r>
      <w:r w:rsidR="00EF76ED" w:rsidRPr="00A941C8">
        <w:rPr>
          <w:rFonts w:asciiTheme="majorHAnsi" w:hAnsiTheme="majorHAnsi"/>
          <w:sz w:val="24"/>
          <w:szCs w:val="24"/>
        </w:rPr>
        <w:t>.</w:t>
      </w:r>
    </w:p>
    <w:p w14:paraId="612AA26C" w14:textId="77777777" w:rsidR="00EF76ED" w:rsidRPr="00F75577" w:rsidRDefault="00F75577" w:rsidP="00F75577">
      <w:pPr>
        <w:spacing w:line="240" w:lineRule="auto"/>
        <w:rPr>
          <w:rFonts w:asciiTheme="majorHAnsi" w:hAnsiTheme="majorHAnsi"/>
          <w:sz w:val="24"/>
          <w:szCs w:val="24"/>
        </w:rPr>
      </w:pPr>
      <w:r>
        <w:rPr>
          <w:rFonts w:asciiTheme="majorHAnsi" w:hAnsiTheme="majorHAnsi"/>
          <w:sz w:val="24"/>
          <w:szCs w:val="24"/>
        </w:rPr>
        <w:t xml:space="preserve">6. </w:t>
      </w:r>
      <w:r w:rsidR="00EF76ED" w:rsidRPr="00F75577">
        <w:rPr>
          <w:rFonts w:asciiTheme="majorHAnsi" w:hAnsiTheme="majorHAnsi"/>
          <w:sz w:val="24"/>
          <w:szCs w:val="24"/>
        </w:rPr>
        <w:t xml:space="preserve">To enhance good governance and civic responsibility by strengthening the </w:t>
      </w:r>
      <w:r>
        <w:rPr>
          <w:rFonts w:asciiTheme="majorHAnsi" w:hAnsiTheme="majorHAnsi"/>
          <w:sz w:val="24"/>
          <w:szCs w:val="24"/>
        </w:rPr>
        <w:t xml:space="preserve">      </w:t>
      </w:r>
      <w:r w:rsidR="00683B1D">
        <w:rPr>
          <w:rFonts w:asciiTheme="majorHAnsi" w:hAnsiTheme="majorHAnsi"/>
          <w:sz w:val="24"/>
          <w:szCs w:val="24"/>
        </w:rPr>
        <w:t xml:space="preserve">  </w:t>
      </w:r>
      <w:r w:rsidR="00EF76ED" w:rsidRPr="00F75577">
        <w:rPr>
          <w:rFonts w:asciiTheme="majorHAnsi" w:hAnsiTheme="majorHAnsi"/>
          <w:sz w:val="24"/>
          <w:szCs w:val="24"/>
        </w:rPr>
        <w:t>administrative set up.</w:t>
      </w:r>
    </w:p>
    <w:p w14:paraId="3BA5E9AB" w14:textId="77777777" w:rsidR="00EF76ED" w:rsidRPr="00F75577" w:rsidRDefault="00F75577" w:rsidP="00E34419">
      <w:pPr>
        <w:spacing w:line="240" w:lineRule="auto"/>
        <w:rPr>
          <w:rFonts w:asciiTheme="majorHAnsi" w:hAnsiTheme="majorHAnsi"/>
          <w:sz w:val="24"/>
          <w:szCs w:val="24"/>
        </w:rPr>
      </w:pPr>
      <w:r>
        <w:rPr>
          <w:rFonts w:asciiTheme="majorHAnsi" w:hAnsiTheme="majorHAnsi"/>
          <w:sz w:val="24"/>
          <w:szCs w:val="24"/>
        </w:rPr>
        <w:lastRenderedPageBreak/>
        <w:t xml:space="preserve">7.  </w:t>
      </w:r>
      <w:r w:rsidR="00EF76ED" w:rsidRPr="00F75577">
        <w:rPr>
          <w:rFonts w:asciiTheme="majorHAnsi" w:hAnsiTheme="majorHAnsi"/>
          <w:sz w:val="24"/>
          <w:szCs w:val="24"/>
        </w:rPr>
        <w:t>To promote effective</w:t>
      </w:r>
      <w:r w:rsidR="00107E27">
        <w:rPr>
          <w:rFonts w:asciiTheme="majorHAnsi" w:hAnsiTheme="majorHAnsi"/>
          <w:sz w:val="24"/>
          <w:szCs w:val="24"/>
        </w:rPr>
        <w:t xml:space="preserve"> private sector participation in</w:t>
      </w:r>
      <w:r w:rsidR="00EF76ED" w:rsidRPr="00F75577">
        <w:rPr>
          <w:rFonts w:asciiTheme="majorHAnsi" w:hAnsiTheme="majorHAnsi"/>
          <w:sz w:val="24"/>
          <w:szCs w:val="24"/>
        </w:rPr>
        <w:t xml:space="preserve"> the development of the metro</w:t>
      </w:r>
      <w:r w:rsidR="005C1C7B" w:rsidRPr="00F75577">
        <w:rPr>
          <w:rFonts w:asciiTheme="majorHAnsi" w:hAnsiTheme="majorHAnsi"/>
          <w:sz w:val="24"/>
          <w:szCs w:val="24"/>
        </w:rPr>
        <w:t>polis</w:t>
      </w:r>
      <w:r w:rsidR="00EF76ED" w:rsidRPr="00F75577">
        <w:rPr>
          <w:rFonts w:asciiTheme="majorHAnsi" w:hAnsiTheme="majorHAnsi"/>
          <w:sz w:val="24"/>
          <w:szCs w:val="24"/>
        </w:rPr>
        <w:t>.</w:t>
      </w:r>
    </w:p>
    <w:p w14:paraId="67021631" w14:textId="77777777" w:rsidR="00EF76ED" w:rsidRPr="00E34419" w:rsidRDefault="00E34419" w:rsidP="00E34419">
      <w:pPr>
        <w:spacing w:line="240" w:lineRule="auto"/>
        <w:rPr>
          <w:rFonts w:asciiTheme="majorHAnsi" w:hAnsiTheme="majorHAnsi"/>
          <w:sz w:val="24"/>
          <w:szCs w:val="24"/>
        </w:rPr>
      </w:pPr>
      <w:r>
        <w:rPr>
          <w:rFonts w:asciiTheme="majorHAnsi" w:hAnsiTheme="majorHAnsi"/>
          <w:sz w:val="24"/>
          <w:szCs w:val="24"/>
        </w:rPr>
        <w:t>8.</w:t>
      </w:r>
      <w:r w:rsidR="00EF76ED" w:rsidRPr="00E34419">
        <w:rPr>
          <w:rFonts w:asciiTheme="majorHAnsi" w:hAnsiTheme="majorHAnsi"/>
          <w:sz w:val="24"/>
          <w:szCs w:val="24"/>
        </w:rPr>
        <w:t>To facilitate the development and application of information and communication technology (ICT) base in the metro</w:t>
      </w:r>
      <w:r w:rsidR="00B90FBF" w:rsidRPr="00E34419">
        <w:rPr>
          <w:rFonts w:asciiTheme="majorHAnsi" w:hAnsiTheme="majorHAnsi"/>
          <w:sz w:val="24"/>
          <w:szCs w:val="24"/>
        </w:rPr>
        <w:t>polis.</w:t>
      </w:r>
    </w:p>
    <w:p w14:paraId="561A442B" w14:textId="77777777" w:rsidR="00786494" w:rsidRPr="00085733" w:rsidRDefault="00786494" w:rsidP="00786494">
      <w:pPr>
        <w:spacing w:line="240" w:lineRule="auto"/>
        <w:rPr>
          <w:rFonts w:asciiTheme="majorHAnsi" w:hAnsiTheme="majorHAnsi"/>
          <w:b/>
          <w:sz w:val="20"/>
          <w:szCs w:val="20"/>
          <w:u w:val="single"/>
        </w:rPr>
      </w:pPr>
    </w:p>
    <w:p w14:paraId="48B614D1" w14:textId="77777777" w:rsidR="00A10E4B" w:rsidRPr="00085733" w:rsidRDefault="00A10E4B" w:rsidP="00786494">
      <w:pPr>
        <w:spacing w:line="240" w:lineRule="auto"/>
        <w:rPr>
          <w:rFonts w:asciiTheme="majorHAnsi" w:hAnsiTheme="majorHAnsi"/>
          <w:b/>
          <w:sz w:val="24"/>
          <w:szCs w:val="24"/>
          <w:u w:val="single"/>
        </w:rPr>
      </w:pPr>
      <w:r w:rsidRPr="00085733">
        <w:rPr>
          <w:rFonts w:asciiTheme="majorHAnsi" w:hAnsiTheme="majorHAnsi"/>
          <w:b/>
          <w:sz w:val="24"/>
          <w:szCs w:val="24"/>
          <w:u w:val="single"/>
        </w:rPr>
        <w:t>Functions:</w:t>
      </w:r>
    </w:p>
    <w:p w14:paraId="0C495EAF" w14:textId="77777777" w:rsidR="00D37F98" w:rsidRPr="00085733" w:rsidRDefault="00D37F98" w:rsidP="00786494">
      <w:pPr>
        <w:spacing w:line="240" w:lineRule="auto"/>
        <w:rPr>
          <w:rFonts w:asciiTheme="majorHAnsi" w:hAnsiTheme="majorHAnsi"/>
          <w:sz w:val="24"/>
          <w:szCs w:val="24"/>
        </w:rPr>
      </w:pPr>
      <w:r w:rsidRPr="00085733">
        <w:rPr>
          <w:rFonts w:asciiTheme="majorHAnsi" w:hAnsiTheme="majorHAnsi"/>
          <w:sz w:val="24"/>
          <w:szCs w:val="24"/>
        </w:rPr>
        <w:t xml:space="preserve">The assembly is mandated by </w:t>
      </w:r>
      <w:r w:rsidRPr="00085733">
        <w:rPr>
          <w:rFonts w:asciiTheme="majorHAnsi" w:hAnsiTheme="majorHAnsi"/>
          <w:b/>
          <w:sz w:val="24"/>
          <w:szCs w:val="24"/>
        </w:rPr>
        <w:t>section 10</w:t>
      </w:r>
      <w:r w:rsidR="008D37E0" w:rsidRPr="00085733">
        <w:rPr>
          <w:rFonts w:asciiTheme="majorHAnsi" w:hAnsiTheme="majorHAnsi"/>
          <w:b/>
          <w:sz w:val="24"/>
          <w:szCs w:val="24"/>
        </w:rPr>
        <w:t>, act</w:t>
      </w:r>
      <w:r w:rsidRPr="00085733">
        <w:rPr>
          <w:rFonts w:asciiTheme="majorHAnsi" w:hAnsiTheme="majorHAnsi"/>
          <w:b/>
          <w:sz w:val="24"/>
          <w:szCs w:val="24"/>
        </w:rPr>
        <w:t xml:space="preserve"> 462 of the 1992constitution</w:t>
      </w:r>
      <w:r w:rsidR="00141913" w:rsidRPr="00085733">
        <w:rPr>
          <w:rFonts w:asciiTheme="majorHAnsi" w:hAnsiTheme="majorHAnsi"/>
          <w:sz w:val="24"/>
          <w:szCs w:val="24"/>
        </w:rPr>
        <w:t xml:space="preserve"> </w:t>
      </w:r>
      <w:r w:rsidRPr="00085733">
        <w:rPr>
          <w:rFonts w:asciiTheme="majorHAnsi" w:hAnsiTheme="majorHAnsi"/>
          <w:sz w:val="24"/>
          <w:szCs w:val="24"/>
        </w:rPr>
        <w:t xml:space="preserve">of Ghana </w:t>
      </w:r>
      <w:r w:rsidR="00141913" w:rsidRPr="00085733">
        <w:rPr>
          <w:rFonts w:asciiTheme="majorHAnsi" w:hAnsiTheme="majorHAnsi"/>
          <w:sz w:val="24"/>
          <w:szCs w:val="24"/>
        </w:rPr>
        <w:t>and by LI 1929 of the Local Government Act t</w:t>
      </w:r>
      <w:r w:rsidRPr="00085733">
        <w:rPr>
          <w:rFonts w:asciiTheme="majorHAnsi" w:hAnsiTheme="majorHAnsi"/>
          <w:sz w:val="24"/>
          <w:szCs w:val="24"/>
        </w:rPr>
        <w:t>o</w:t>
      </w:r>
      <w:r w:rsidR="00683B1D">
        <w:rPr>
          <w:rFonts w:asciiTheme="majorHAnsi" w:hAnsiTheme="majorHAnsi"/>
          <w:sz w:val="24"/>
          <w:szCs w:val="24"/>
        </w:rPr>
        <w:t>;</w:t>
      </w:r>
    </w:p>
    <w:p w14:paraId="75C2215C" w14:textId="77777777" w:rsidR="008D37E0" w:rsidRPr="00085733" w:rsidRDefault="008D37E0" w:rsidP="00786494">
      <w:pPr>
        <w:pStyle w:val="ListParagraph"/>
        <w:numPr>
          <w:ilvl w:val="0"/>
          <w:numId w:val="1"/>
        </w:numPr>
        <w:spacing w:line="240" w:lineRule="auto"/>
        <w:rPr>
          <w:rFonts w:asciiTheme="majorHAnsi" w:hAnsiTheme="majorHAnsi"/>
          <w:sz w:val="24"/>
          <w:szCs w:val="24"/>
        </w:rPr>
      </w:pPr>
      <w:r w:rsidRPr="00085733">
        <w:rPr>
          <w:rFonts w:asciiTheme="majorHAnsi" w:hAnsiTheme="majorHAnsi"/>
          <w:sz w:val="24"/>
          <w:szCs w:val="24"/>
        </w:rPr>
        <w:t>Maintain security and public safety in collaboration with the a</w:t>
      </w:r>
      <w:r w:rsidR="003B194B">
        <w:rPr>
          <w:rFonts w:asciiTheme="majorHAnsi" w:hAnsiTheme="majorHAnsi"/>
          <w:sz w:val="24"/>
          <w:szCs w:val="24"/>
        </w:rPr>
        <w:t>ppropriate national security</w:t>
      </w:r>
      <w:r w:rsidRPr="00085733">
        <w:rPr>
          <w:rFonts w:asciiTheme="majorHAnsi" w:hAnsiTheme="majorHAnsi"/>
          <w:sz w:val="24"/>
          <w:szCs w:val="24"/>
        </w:rPr>
        <w:t xml:space="preserve"> agencies.</w:t>
      </w:r>
    </w:p>
    <w:p w14:paraId="3386B2B2" w14:textId="77777777" w:rsidR="00D52E1B" w:rsidRPr="00085733" w:rsidRDefault="00D37F98" w:rsidP="00786494">
      <w:pPr>
        <w:pStyle w:val="ListParagraph"/>
        <w:numPr>
          <w:ilvl w:val="0"/>
          <w:numId w:val="1"/>
        </w:numPr>
        <w:spacing w:line="240" w:lineRule="auto"/>
        <w:rPr>
          <w:rFonts w:asciiTheme="majorHAnsi" w:hAnsiTheme="majorHAnsi"/>
          <w:sz w:val="24"/>
          <w:szCs w:val="24"/>
        </w:rPr>
      </w:pPr>
      <w:r w:rsidRPr="00085733">
        <w:rPr>
          <w:rFonts w:asciiTheme="majorHAnsi" w:hAnsiTheme="majorHAnsi"/>
          <w:sz w:val="24"/>
          <w:szCs w:val="24"/>
        </w:rPr>
        <w:t>See to the overall development of the metropolis and ensuring the preparation and submission of development plans and budget for the metro</w:t>
      </w:r>
      <w:r w:rsidR="0012386A">
        <w:rPr>
          <w:rFonts w:asciiTheme="majorHAnsi" w:hAnsiTheme="majorHAnsi"/>
          <w:sz w:val="24"/>
          <w:szCs w:val="24"/>
        </w:rPr>
        <w:t>polis</w:t>
      </w:r>
      <w:r w:rsidRPr="00085733">
        <w:rPr>
          <w:rFonts w:asciiTheme="majorHAnsi" w:hAnsiTheme="majorHAnsi"/>
          <w:sz w:val="24"/>
          <w:szCs w:val="24"/>
        </w:rPr>
        <w:t xml:space="preserve"> to the</w:t>
      </w:r>
      <w:r w:rsidR="002543F8" w:rsidRPr="00085733">
        <w:rPr>
          <w:rFonts w:asciiTheme="majorHAnsi" w:hAnsiTheme="majorHAnsi"/>
          <w:sz w:val="24"/>
          <w:szCs w:val="24"/>
        </w:rPr>
        <w:t xml:space="preserve"> central</w:t>
      </w:r>
      <w:r w:rsidRPr="00085733">
        <w:rPr>
          <w:rFonts w:asciiTheme="majorHAnsi" w:hAnsiTheme="majorHAnsi"/>
          <w:sz w:val="24"/>
          <w:szCs w:val="24"/>
        </w:rPr>
        <w:t xml:space="preserve"> government for approval</w:t>
      </w:r>
      <w:r w:rsidR="00A137B1">
        <w:rPr>
          <w:rFonts w:asciiTheme="majorHAnsi" w:hAnsiTheme="majorHAnsi"/>
          <w:sz w:val="24"/>
          <w:szCs w:val="24"/>
        </w:rPr>
        <w:t>.</w:t>
      </w:r>
    </w:p>
    <w:p w14:paraId="51821C46" w14:textId="77777777" w:rsidR="003A7009" w:rsidRPr="00085733" w:rsidRDefault="003A7009" w:rsidP="00786494">
      <w:pPr>
        <w:pStyle w:val="ListParagraph"/>
        <w:numPr>
          <w:ilvl w:val="0"/>
          <w:numId w:val="1"/>
        </w:numPr>
        <w:spacing w:line="240" w:lineRule="auto"/>
        <w:rPr>
          <w:rFonts w:asciiTheme="majorHAnsi" w:hAnsiTheme="majorHAnsi"/>
          <w:sz w:val="24"/>
          <w:szCs w:val="24"/>
        </w:rPr>
      </w:pPr>
      <w:r w:rsidRPr="00085733">
        <w:rPr>
          <w:rFonts w:asciiTheme="majorHAnsi" w:hAnsiTheme="majorHAnsi"/>
          <w:sz w:val="24"/>
          <w:szCs w:val="24"/>
        </w:rPr>
        <w:t>Formulate programs and strategies for effective mobilization and utilization of human, physical, financial and other resources in the metro</w:t>
      </w:r>
      <w:r w:rsidR="00384DE8">
        <w:rPr>
          <w:rFonts w:asciiTheme="majorHAnsi" w:hAnsiTheme="majorHAnsi"/>
          <w:sz w:val="24"/>
          <w:szCs w:val="24"/>
        </w:rPr>
        <w:t>polis</w:t>
      </w:r>
      <w:r w:rsidRPr="00085733">
        <w:rPr>
          <w:rFonts w:asciiTheme="majorHAnsi" w:hAnsiTheme="majorHAnsi"/>
          <w:sz w:val="24"/>
          <w:szCs w:val="24"/>
        </w:rPr>
        <w:t>.</w:t>
      </w:r>
    </w:p>
    <w:p w14:paraId="07837975" w14:textId="77777777" w:rsidR="003D5A73" w:rsidRPr="00085733" w:rsidRDefault="003D5A73" w:rsidP="00786494">
      <w:pPr>
        <w:pStyle w:val="ListParagraph"/>
        <w:numPr>
          <w:ilvl w:val="0"/>
          <w:numId w:val="1"/>
        </w:numPr>
        <w:spacing w:line="240" w:lineRule="auto"/>
        <w:rPr>
          <w:rFonts w:asciiTheme="majorHAnsi" w:hAnsiTheme="majorHAnsi"/>
          <w:sz w:val="24"/>
          <w:szCs w:val="24"/>
        </w:rPr>
      </w:pPr>
      <w:r w:rsidRPr="00085733">
        <w:rPr>
          <w:rFonts w:asciiTheme="majorHAnsi" w:hAnsiTheme="majorHAnsi"/>
          <w:sz w:val="24"/>
          <w:szCs w:val="24"/>
        </w:rPr>
        <w:t>Promote and support the productive activities, social development and the removal of obstacles hindering the development of the metropolis.</w:t>
      </w:r>
    </w:p>
    <w:p w14:paraId="59D730AE" w14:textId="77777777" w:rsidR="003D5A73" w:rsidRPr="00085733" w:rsidRDefault="003D5A73" w:rsidP="00786494">
      <w:pPr>
        <w:pStyle w:val="ListParagraph"/>
        <w:numPr>
          <w:ilvl w:val="0"/>
          <w:numId w:val="1"/>
        </w:numPr>
        <w:spacing w:line="240" w:lineRule="auto"/>
        <w:rPr>
          <w:rFonts w:asciiTheme="majorHAnsi" w:hAnsiTheme="majorHAnsi"/>
          <w:sz w:val="24"/>
          <w:szCs w:val="24"/>
        </w:rPr>
      </w:pPr>
      <w:r w:rsidRPr="00085733">
        <w:rPr>
          <w:rFonts w:asciiTheme="majorHAnsi" w:hAnsiTheme="majorHAnsi"/>
          <w:sz w:val="24"/>
          <w:szCs w:val="24"/>
        </w:rPr>
        <w:t>Initiate programs for the development of basic infrastructure and the provision of works and services.</w:t>
      </w:r>
    </w:p>
    <w:p w14:paraId="2F735F60" w14:textId="77777777" w:rsidR="008D37E0" w:rsidRPr="00085733" w:rsidRDefault="008D37E0" w:rsidP="00786494">
      <w:pPr>
        <w:pStyle w:val="ListParagraph"/>
        <w:numPr>
          <w:ilvl w:val="0"/>
          <w:numId w:val="1"/>
        </w:numPr>
        <w:spacing w:line="240" w:lineRule="auto"/>
        <w:rPr>
          <w:rFonts w:asciiTheme="majorHAnsi" w:hAnsiTheme="majorHAnsi"/>
          <w:sz w:val="24"/>
          <w:szCs w:val="24"/>
        </w:rPr>
      </w:pPr>
      <w:r w:rsidRPr="00085733">
        <w:rPr>
          <w:rFonts w:asciiTheme="majorHAnsi" w:hAnsiTheme="majorHAnsi"/>
          <w:sz w:val="24"/>
          <w:szCs w:val="24"/>
        </w:rPr>
        <w:t>Develop, improve and manage the human settlement and the environment.</w:t>
      </w:r>
    </w:p>
    <w:p w14:paraId="781EA962" w14:textId="77777777" w:rsidR="008D37E0" w:rsidRPr="00085733" w:rsidRDefault="008D37E0" w:rsidP="00786494">
      <w:pPr>
        <w:pStyle w:val="ListParagraph"/>
        <w:numPr>
          <w:ilvl w:val="0"/>
          <w:numId w:val="1"/>
        </w:numPr>
        <w:spacing w:line="240" w:lineRule="auto"/>
        <w:rPr>
          <w:rFonts w:asciiTheme="majorHAnsi" w:hAnsiTheme="majorHAnsi"/>
          <w:sz w:val="24"/>
          <w:szCs w:val="24"/>
        </w:rPr>
      </w:pPr>
      <w:r w:rsidRPr="00085733">
        <w:rPr>
          <w:rFonts w:asciiTheme="majorHAnsi" w:hAnsiTheme="majorHAnsi"/>
          <w:sz w:val="24"/>
          <w:szCs w:val="24"/>
        </w:rPr>
        <w:t xml:space="preserve">Ensure that inhabitants of the metropolis have access to the courts </w:t>
      </w:r>
      <w:r w:rsidR="00F45A3D" w:rsidRPr="00085733">
        <w:rPr>
          <w:rFonts w:asciiTheme="majorHAnsi" w:hAnsiTheme="majorHAnsi"/>
          <w:sz w:val="24"/>
          <w:szCs w:val="24"/>
        </w:rPr>
        <w:t>and public</w:t>
      </w:r>
      <w:r w:rsidRPr="00085733">
        <w:rPr>
          <w:rFonts w:asciiTheme="majorHAnsi" w:hAnsiTheme="majorHAnsi"/>
          <w:sz w:val="24"/>
          <w:szCs w:val="24"/>
        </w:rPr>
        <w:t xml:space="preserve"> tribunals to promote justice.</w:t>
      </w:r>
    </w:p>
    <w:p w14:paraId="4B5507B1" w14:textId="77777777" w:rsidR="00F45A3D" w:rsidRPr="00085733" w:rsidRDefault="00F45A3D" w:rsidP="00786494">
      <w:pPr>
        <w:pStyle w:val="ListParagraph"/>
        <w:numPr>
          <w:ilvl w:val="0"/>
          <w:numId w:val="1"/>
        </w:numPr>
        <w:spacing w:line="240" w:lineRule="auto"/>
        <w:rPr>
          <w:rFonts w:asciiTheme="majorHAnsi" w:hAnsiTheme="majorHAnsi"/>
          <w:sz w:val="24"/>
          <w:szCs w:val="24"/>
        </w:rPr>
      </w:pPr>
      <w:r w:rsidRPr="00085733">
        <w:rPr>
          <w:rFonts w:asciiTheme="majorHAnsi" w:hAnsiTheme="majorHAnsi"/>
          <w:sz w:val="24"/>
          <w:szCs w:val="24"/>
        </w:rPr>
        <w:t>Initiate, sponsor or carry out duties that may be necessary for the discharge of functions conferred by this law and any other enactment</w:t>
      </w:r>
      <w:r w:rsidR="00A137B1">
        <w:rPr>
          <w:rFonts w:asciiTheme="majorHAnsi" w:hAnsiTheme="majorHAnsi"/>
          <w:sz w:val="24"/>
          <w:szCs w:val="24"/>
        </w:rPr>
        <w:t>.</w:t>
      </w:r>
    </w:p>
    <w:p w14:paraId="1814EB24" w14:textId="77777777" w:rsidR="00F45A3D" w:rsidRPr="00085733" w:rsidRDefault="00F45A3D" w:rsidP="00786494">
      <w:pPr>
        <w:pStyle w:val="ListParagraph"/>
        <w:numPr>
          <w:ilvl w:val="0"/>
          <w:numId w:val="1"/>
        </w:numPr>
        <w:spacing w:line="240" w:lineRule="auto"/>
        <w:rPr>
          <w:rFonts w:asciiTheme="majorHAnsi" w:hAnsiTheme="majorHAnsi"/>
          <w:sz w:val="24"/>
          <w:szCs w:val="24"/>
        </w:rPr>
      </w:pPr>
      <w:r w:rsidRPr="00085733">
        <w:rPr>
          <w:rFonts w:asciiTheme="majorHAnsi" w:hAnsiTheme="majorHAnsi"/>
          <w:sz w:val="24"/>
          <w:szCs w:val="24"/>
        </w:rPr>
        <w:t>Perform such other functions that may be referred to it by government</w:t>
      </w:r>
      <w:r w:rsidR="00A137B1">
        <w:rPr>
          <w:rFonts w:asciiTheme="majorHAnsi" w:hAnsiTheme="majorHAnsi"/>
          <w:sz w:val="24"/>
          <w:szCs w:val="24"/>
        </w:rPr>
        <w:t>.</w:t>
      </w:r>
    </w:p>
    <w:p w14:paraId="758D95BF" w14:textId="77777777" w:rsidR="006C7489" w:rsidRPr="00085733" w:rsidRDefault="006C7489" w:rsidP="00786494">
      <w:pPr>
        <w:pStyle w:val="ListParagraph"/>
        <w:spacing w:line="240" w:lineRule="auto"/>
        <w:rPr>
          <w:rFonts w:asciiTheme="majorHAnsi" w:hAnsiTheme="majorHAnsi"/>
          <w:sz w:val="24"/>
          <w:szCs w:val="24"/>
        </w:rPr>
      </w:pPr>
    </w:p>
    <w:p w14:paraId="53B6C023" w14:textId="77777777" w:rsidR="0085395F" w:rsidRPr="00085733" w:rsidRDefault="0085395F" w:rsidP="00786494">
      <w:pPr>
        <w:pStyle w:val="ListParagraph"/>
        <w:spacing w:line="240" w:lineRule="auto"/>
        <w:rPr>
          <w:rFonts w:asciiTheme="majorHAnsi" w:hAnsiTheme="majorHAnsi"/>
          <w:sz w:val="24"/>
          <w:szCs w:val="24"/>
        </w:rPr>
      </w:pPr>
    </w:p>
    <w:p w14:paraId="24F5F361" w14:textId="77777777" w:rsidR="0085395F" w:rsidRPr="00085733" w:rsidRDefault="0085395F" w:rsidP="00786494">
      <w:pPr>
        <w:pStyle w:val="ListParagraph"/>
        <w:spacing w:line="240" w:lineRule="auto"/>
        <w:rPr>
          <w:rFonts w:asciiTheme="majorHAnsi" w:hAnsiTheme="majorHAnsi"/>
          <w:sz w:val="24"/>
          <w:szCs w:val="24"/>
        </w:rPr>
      </w:pPr>
      <w:r w:rsidRPr="00085733">
        <w:rPr>
          <w:rFonts w:asciiTheme="majorHAnsi" w:hAnsiTheme="majorHAnsi"/>
          <w:b/>
          <w:sz w:val="24"/>
          <w:szCs w:val="24"/>
        </w:rPr>
        <w:t>WE ARE RESPONSIBLE FOR</w:t>
      </w:r>
      <w:r w:rsidRPr="00085733">
        <w:rPr>
          <w:rFonts w:asciiTheme="majorHAnsi" w:hAnsiTheme="majorHAnsi"/>
          <w:sz w:val="24"/>
          <w:szCs w:val="24"/>
        </w:rPr>
        <w:t>:</w:t>
      </w:r>
    </w:p>
    <w:p w14:paraId="0A86A2F6" w14:textId="77777777" w:rsidR="00162272" w:rsidRPr="00085733" w:rsidRDefault="000134E3" w:rsidP="00786494">
      <w:pPr>
        <w:pStyle w:val="ListParagraph"/>
        <w:numPr>
          <w:ilvl w:val="0"/>
          <w:numId w:val="4"/>
        </w:numPr>
        <w:spacing w:line="240" w:lineRule="auto"/>
        <w:rPr>
          <w:rFonts w:asciiTheme="majorHAnsi" w:hAnsiTheme="majorHAnsi"/>
          <w:sz w:val="24"/>
          <w:szCs w:val="24"/>
        </w:rPr>
      </w:pPr>
      <w:r>
        <w:rPr>
          <w:rFonts w:asciiTheme="majorHAnsi" w:hAnsiTheme="majorHAnsi"/>
          <w:sz w:val="24"/>
          <w:szCs w:val="24"/>
        </w:rPr>
        <w:t>Maintenance</w:t>
      </w:r>
      <w:r w:rsidR="00162272" w:rsidRPr="00085733">
        <w:rPr>
          <w:rFonts w:asciiTheme="majorHAnsi" w:hAnsiTheme="majorHAnsi"/>
          <w:sz w:val="24"/>
          <w:szCs w:val="24"/>
        </w:rPr>
        <w:t xml:space="preserve"> of </w:t>
      </w:r>
      <w:r w:rsidR="00C21365" w:rsidRPr="00085733">
        <w:rPr>
          <w:rFonts w:asciiTheme="majorHAnsi" w:hAnsiTheme="majorHAnsi"/>
          <w:sz w:val="24"/>
          <w:szCs w:val="24"/>
        </w:rPr>
        <w:t>Peace</w:t>
      </w:r>
      <w:r w:rsidR="00162272" w:rsidRPr="00085733">
        <w:rPr>
          <w:rFonts w:asciiTheme="majorHAnsi" w:hAnsiTheme="majorHAnsi"/>
          <w:sz w:val="24"/>
          <w:szCs w:val="24"/>
        </w:rPr>
        <w:t xml:space="preserve"> and </w:t>
      </w:r>
      <w:r w:rsidR="00C21365" w:rsidRPr="00085733">
        <w:rPr>
          <w:rFonts w:asciiTheme="majorHAnsi" w:hAnsiTheme="majorHAnsi"/>
          <w:sz w:val="24"/>
          <w:szCs w:val="24"/>
        </w:rPr>
        <w:t>Security</w:t>
      </w:r>
      <w:r w:rsidR="009E744F">
        <w:rPr>
          <w:rFonts w:asciiTheme="majorHAnsi" w:hAnsiTheme="majorHAnsi"/>
          <w:sz w:val="24"/>
          <w:szCs w:val="24"/>
        </w:rPr>
        <w:t>.</w:t>
      </w:r>
    </w:p>
    <w:p w14:paraId="6A267F39" w14:textId="77777777" w:rsidR="00162272" w:rsidRPr="00085733" w:rsidRDefault="00162272" w:rsidP="00786494">
      <w:pPr>
        <w:pStyle w:val="ListParagraph"/>
        <w:numPr>
          <w:ilvl w:val="0"/>
          <w:numId w:val="4"/>
        </w:numPr>
        <w:spacing w:line="240" w:lineRule="auto"/>
        <w:rPr>
          <w:rFonts w:asciiTheme="majorHAnsi" w:hAnsiTheme="majorHAnsi"/>
          <w:sz w:val="24"/>
          <w:szCs w:val="24"/>
        </w:rPr>
      </w:pPr>
      <w:r w:rsidRPr="00085733">
        <w:rPr>
          <w:rFonts w:asciiTheme="majorHAnsi" w:hAnsiTheme="majorHAnsi"/>
          <w:sz w:val="24"/>
          <w:szCs w:val="24"/>
        </w:rPr>
        <w:t>Approval of planning schemes layouts</w:t>
      </w:r>
      <w:r w:rsidR="009E744F">
        <w:rPr>
          <w:rFonts w:asciiTheme="majorHAnsi" w:hAnsiTheme="majorHAnsi"/>
          <w:sz w:val="24"/>
          <w:szCs w:val="24"/>
        </w:rPr>
        <w:t>.</w:t>
      </w:r>
    </w:p>
    <w:p w14:paraId="61EB8EF6" w14:textId="77777777" w:rsidR="008D2F89" w:rsidRPr="00085733" w:rsidRDefault="008D2F89" w:rsidP="00786494">
      <w:pPr>
        <w:pStyle w:val="ListParagraph"/>
        <w:numPr>
          <w:ilvl w:val="0"/>
          <w:numId w:val="4"/>
        </w:numPr>
        <w:spacing w:line="240" w:lineRule="auto"/>
        <w:rPr>
          <w:rFonts w:asciiTheme="majorHAnsi" w:hAnsiTheme="majorHAnsi"/>
          <w:sz w:val="24"/>
          <w:szCs w:val="24"/>
        </w:rPr>
      </w:pPr>
      <w:r w:rsidRPr="00085733">
        <w:rPr>
          <w:rFonts w:asciiTheme="majorHAnsi" w:hAnsiTheme="majorHAnsi"/>
          <w:sz w:val="24"/>
          <w:szCs w:val="24"/>
        </w:rPr>
        <w:t>Issuan</w:t>
      </w:r>
      <w:r w:rsidR="00162272" w:rsidRPr="00085733">
        <w:rPr>
          <w:rFonts w:asciiTheme="majorHAnsi" w:hAnsiTheme="majorHAnsi"/>
          <w:sz w:val="24"/>
          <w:szCs w:val="24"/>
        </w:rPr>
        <w:t>ce of business operating licenses</w:t>
      </w:r>
      <w:r w:rsidRPr="00085733">
        <w:rPr>
          <w:rFonts w:asciiTheme="majorHAnsi" w:hAnsiTheme="majorHAnsi"/>
          <w:sz w:val="24"/>
          <w:szCs w:val="24"/>
        </w:rPr>
        <w:t xml:space="preserve"> (quarries, etc)</w:t>
      </w:r>
      <w:r w:rsidR="009E744F">
        <w:rPr>
          <w:rFonts w:asciiTheme="majorHAnsi" w:hAnsiTheme="majorHAnsi"/>
          <w:sz w:val="24"/>
          <w:szCs w:val="24"/>
        </w:rPr>
        <w:t>.</w:t>
      </w:r>
    </w:p>
    <w:p w14:paraId="24D86ABB" w14:textId="77777777" w:rsidR="00162272" w:rsidRPr="00085733" w:rsidRDefault="008D2F89" w:rsidP="00786494">
      <w:pPr>
        <w:pStyle w:val="ListParagraph"/>
        <w:numPr>
          <w:ilvl w:val="0"/>
          <w:numId w:val="4"/>
        </w:numPr>
        <w:spacing w:line="240" w:lineRule="auto"/>
        <w:rPr>
          <w:rFonts w:asciiTheme="majorHAnsi" w:hAnsiTheme="majorHAnsi"/>
          <w:sz w:val="24"/>
          <w:szCs w:val="24"/>
        </w:rPr>
      </w:pPr>
      <w:r w:rsidRPr="00085733">
        <w:rPr>
          <w:rFonts w:asciiTheme="majorHAnsi" w:hAnsiTheme="majorHAnsi"/>
          <w:sz w:val="24"/>
          <w:szCs w:val="24"/>
        </w:rPr>
        <w:t xml:space="preserve">Issuance of </w:t>
      </w:r>
      <w:r w:rsidR="00C21365" w:rsidRPr="00085733">
        <w:rPr>
          <w:rFonts w:asciiTheme="majorHAnsi" w:hAnsiTheme="majorHAnsi"/>
          <w:sz w:val="24"/>
          <w:szCs w:val="24"/>
        </w:rPr>
        <w:t>Building Permits</w:t>
      </w:r>
      <w:r w:rsidR="009E744F">
        <w:rPr>
          <w:rFonts w:asciiTheme="majorHAnsi" w:hAnsiTheme="majorHAnsi"/>
          <w:sz w:val="24"/>
          <w:szCs w:val="24"/>
        </w:rPr>
        <w:t>.</w:t>
      </w:r>
    </w:p>
    <w:p w14:paraId="1D8348F9" w14:textId="77777777" w:rsidR="00162272" w:rsidRPr="00085733" w:rsidRDefault="00141913" w:rsidP="00786494">
      <w:pPr>
        <w:pStyle w:val="ListParagraph"/>
        <w:numPr>
          <w:ilvl w:val="0"/>
          <w:numId w:val="4"/>
        </w:numPr>
        <w:spacing w:line="240" w:lineRule="auto"/>
        <w:rPr>
          <w:rFonts w:asciiTheme="majorHAnsi" w:hAnsiTheme="majorHAnsi"/>
          <w:sz w:val="24"/>
          <w:szCs w:val="24"/>
        </w:rPr>
      </w:pPr>
      <w:r w:rsidRPr="00085733">
        <w:rPr>
          <w:rFonts w:asciiTheme="majorHAnsi" w:hAnsiTheme="majorHAnsi"/>
          <w:sz w:val="24"/>
          <w:szCs w:val="24"/>
        </w:rPr>
        <w:t xml:space="preserve">Registration of </w:t>
      </w:r>
      <w:r w:rsidR="00162272" w:rsidRPr="00085733">
        <w:rPr>
          <w:rFonts w:asciiTheme="majorHAnsi" w:hAnsiTheme="majorHAnsi"/>
          <w:sz w:val="24"/>
          <w:szCs w:val="24"/>
        </w:rPr>
        <w:t xml:space="preserve">Births and </w:t>
      </w:r>
      <w:r w:rsidR="00C21365" w:rsidRPr="00085733">
        <w:rPr>
          <w:rFonts w:asciiTheme="majorHAnsi" w:hAnsiTheme="majorHAnsi"/>
          <w:sz w:val="24"/>
          <w:szCs w:val="24"/>
        </w:rPr>
        <w:t>Deaths</w:t>
      </w:r>
      <w:r w:rsidR="009E744F">
        <w:rPr>
          <w:rFonts w:asciiTheme="majorHAnsi" w:hAnsiTheme="majorHAnsi"/>
          <w:sz w:val="24"/>
          <w:szCs w:val="24"/>
        </w:rPr>
        <w:t>.</w:t>
      </w:r>
      <w:r w:rsidR="00C21365" w:rsidRPr="00085733">
        <w:rPr>
          <w:rFonts w:asciiTheme="majorHAnsi" w:hAnsiTheme="majorHAnsi"/>
          <w:sz w:val="24"/>
          <w:szCs w:val="24"/>
        </w:rPr>
        <w:t xml:space="preserve"> </w:t>
      </w:r>
    </w:p>
    <w:p w14:paraId="50934568" w14:textId="77777777" w:rsidR="00162272" w:rsidRPr="00085733" w:rsidRDefault="00162272" w:rsidP="00786494">
      <w:pPr>
        <w:pStyle w:val="ListParagraph"/>
        <w:numPr>
          <w:ilvl w:val="0"/>
          <w:numId w:val="4"/>
        </w:numPr>
        <w:spacing w:line="240" w:lineRule="auto"/>
        <w:rPr>
          <w:rFonts w:asciiTheme="majorHAnsi" w:hAnsiTheme="majorHAnsi"/>
          <w:sz w:val="24"/>
          <w:szCs w:val="24"/>
        </w:rPr>
      </w:pPr>
      <w:r w:rsidRPr="00085733">
        <w:rPr>
          <w:rFonts w:asciiTheme="majorHAnsi" w:hAnsiTheme="majorHAnsi"/>
          <w:sz w:val="24"/>
          <w:szCs w:val="24"/>
        </w:rPr>
        <w:t>Development control – orderly physical development of settlements</w:t>
      </w:r>
      <w:r w:rsidR="009E744F">
        <w:rPr>
          <w:rFonts w:asciiTheme="majorHAnsi" w:hAnsiTheme="majorHAnsi"/>
          <w:sz w:val="24"/>
          <w:szCs w:val="24"/>
        </w:rPr>
        <w:t>.</w:t>
      </w:r>
    </w:p>
    <w:p w14:paraId="3CDA9587" w14:textId="77777777" w:rsidR="00162272" w:rsidRPr="00085733" w:rsidRDefault="00162272" w:rsidP="00786494">
      <w:pPr>
        <w:pStyle w:val="ListParagraph"/>
        <w:numPr>
          <w:ilvl w:val="0"/>
          <w:numId w:val="4"/>
        </w:numPr>
        <w:spacing w:line="240" w:lineRule="auto"/>
        <w:rPr>
          <w:rFonts w:asciiTheme="majorHAnsi" w:hAnsiTheme="majorHAnsi"/>
          <w:sz w:val="24"/>
          <w:szCs w:val="24"/>
        </w:rPr>
      </w:pPr>
      <w:r w:rsidRPr="00085733">
        <w:rPr>
          <w:rFonts w:asciiTheme="majorHAnsi" w:hAnsiTheme="majorHAnsi"/>
          <w:sz w:val="24"/>
          <w:szCs w:val="24"/>
        </w:rPr>
        <w:t>Waste management</w:t>
      </w:r>
      <w:r w:rsidR="009E744F">
        <w:rPr>
          <w:rFonts w:asciiTheme="majorHAnsi" w:hAnsiTheme="majorHAnsi"/>
          <w:sz w:val="24"/>
          <w:szCs w:val="24"/>
        </w:rPr>
        <w:t>.</w:t>
      </w:r>
    </w:p>
    <w:p w14:paraId="28A7215A" w14:textId="77777777" w:rsidR="00162272" w:rsidRPr="00085733" w:rsidRDefault="00162272" w:rsidP="00786494">
      <w:pPr>
        <w:pStyle w:val="ListParagraph"/>
        <w:numPr>
          <w:ilvl w:val="0"/>
          <w:numId w:val="4"/>
        </w:numPr>
        <w:spacing w:line="240" w:lineRule="auto"/>
        <w:rPr>
          <w:rFonts w:asciiTheme="majorHAnsi" w:hAnsiTheme="majorHAnsi"/>
          <w:sz w:val="24"/>
          <w:szCs w:val="24"/>
        </w:rPr>
      </w:pPr>
      <w:r w:rsidRPr="00085733">
        <w:rPr>
          <w:rFonts w:asciiTheme="majorHAnsi" w:hAnsiTheme="majorHAnsi"/>
          <w:sz w:val="24"/>
          <w:szCs w:val="24"/>
        </w:rPr>
        <w:t xml:space="preserve">Fixing of </w:t>
      </w:r>
      <w:r w:rsidR="00141913" w:rsidRPr="00085733">
        <w:rPr>
          <w:rFonts w:asciiTheme="majorHAnsi" w:hAnsiTheme="majorHAnsi"/>
          <w:sz w:val="24"/>
          <w:szCs w:val="24"/>
        </w:rPr>
        <w:t xml:space="preserve">fees and </w:t>
      </w:r>
      <w:r w:rsidRPr="00085733">
        <w:rPr>
          <w:rFonts w:asciiTheme="majorHAnsi" w:hAnsiTheme="majorHAnsi"/>
          <w:sz w:val="24"/>
          <w:szCs w:val="24"/>
        </w:rPr>
        <w:t>rates</w:t>
      </w:r>
      <w:r w:rsidR="009E744F">
        <w:rPr>
          <w:rFonts w:asciiTheme="majorHAnsi" w:hAnsiTheme="majorHAnsi"/>
          <w:sz w:val="24"/>
          <w:szCs w:val="24"/>
        </w:rPr>
        <w:t>.</w:t>
      </w:r>
    </w:p>
    <w:p w14:paraId="2EB75436" w14:textId="77777777" w:rsidR="00162272" w:rsidRPr="00085733" w:rsidRDefault="00162272" w:rsidP="00786494">
      <w:pPr>
        <w:pStyle w:val="ListParagraph"/>
        <w:numPr>
          <w:ilvl w:val="0"/>
          <w:numId w:val="4"/>
        </w:numPr>
        <w:spacing w:line="240" w:lineRule="auto"/>
        <w:rPr>
          <w:rFonts w:asciiTheme="majorHAnsi" w:hAnsiTheme="majorHAnsi"/>
          <w:sz w:val="24"/>
          <w:szCs w:val="24"/>
        </w:rPr>
      </w:pPr>
      <w:r w:rsidRPr="00085733">
        <w:rPr>
          <w:rFonts w:asciiTheme="majorHAnsi" w:hAnsiTheme="majorHAnsi"/>
          <w:sz w:val="24"/>
          <w:szCs w:val="24"/>
        </w:rPr>
        <w:t>Revenue mobilization</w:t>
      </w:r>
      <w:r w:rsidR="009E744F">
        <w:rPr>
          <w:rFonts w:asciiTheme="majorHAnsi" w:hAnsiTheme="majorHAnsi"/>
          <w:sz w:val="24"/>
          <w:szCs w:val="24"/>
        </w:rPr>
        <w:t>.</w:t>
      </w:r>
    </w:p>
    <w:p w14:paraId="4A265F47" w14:textId="77777777" w:rsidR="00162272" w:rsidRPr="00085733" w:rsidRDefault="00162272" w:rsidP="00786494">
      <w:pPr>
        <w:pStyle w:val="ListParagraph"/>
        <w:numPr>
          <w:ilvl w:val="0"/>
          <w:numId w:val="4"/>
        </w:numPr>
        <w:spacing w:line="240" w:lineRule="auto"/>
        <w:rPr>
          <w:rFonts w:asciiTheme="majorHAnsi" w:hAnsiTheme="majorHAnsi"/>
          <w:sz w:val="24"/>
          <w:szCs w:val="24"/>
        </w:rPr>
      </w:pPr>
      <w:r w:rsidRPr="00085733">
        <w:rPr>
          <w:rFonts w:asciiTheme="majorHAnsi" w:hAnsiTheme="majorHAnsi"/>
          <w:sz w:val="24"/>
          <w:szCs w:val="24"/>
        </w:rPr>
        <w:t xml:space="preserve">Provision of </w:t>
      </w:r>
      <w:r w:rsidR="00C21365" w:rsidRPr="00085733">
        <w:rPr>
          <w:rFonts w:asciiTheme="majorHAnsi" w:hAnsiTheme="majorHAnsi"/>
          <w:sz w:val="24"/>
          <w:szCs w:val="24"/>
        </w:rPr>
        <w:t>Basic Socio-Economic Infrastructure</w:t>
      </w:r>
      <w:r w:rsidR="00141913" w:rsidRPr="00085733">
        <w:rPr>
          <w:rFonts w:asciiTheme="majorHAnsi" w:hAnsiTheme="majorHAnsi"/>
          <w:sz w:val="24"/>
          <w:szCs w:val="24"/>
        </w:rPr>
        <w:t xml:space="preserve"> and services </w:t>
      </w:r>
      <w:r w:rsidRPr="00085733">
        <w:rPr>
          <w:rFonts w:asciiTheme="majorHAnsi" w:hAnsiTheme="majorHAnsi"/>
          <w:sz w:val="24"/>
          <w:szCs w:val="24"/>
        </w:rPr>
        <w:t>including</w:t>
      </w:r>
      <w:r w:rsidR="009E744F">
        <w:rPr>
          <w:rFonts w:asciiTheme="majorHAnsi" w:hAnsiTheme="majorHAnsi"/>
          <w:sz w:val="24"/>
          <w:szCs w:val="24"/>
        </w:rPr>
        <w:t>,</w:t>
      </w:r>
      <w:r w:rsidRPr="00085733">
        <w:rPr>
          <w:rFonts w:asciiTheme="majorHAnsi" w:hAnsiTheme="majorHAnsi"/>
          <w:sz w:val="24"/>
          <w:szCs w:val="24"/>
        </w:rPr>
        <w:t xml:space="preserve"> schools, </w:t>
      </w:r>
      <w:r w:rsidR="00C21365" w:rsidRPr="00085733">
        <w:rPr>
          <w:rFonts w:asciiTheme="majorHAnsi" w:hAnsiTheme="majorHAnsi"/>
          <w:sz w:val="24"/>
          <w:szCs w:val="24"/>
        </w:rPr>
        <w:t>Markets, Lorry Parks, Institutional Toilets and Roads</w:t>
      </w:r>
    </w:p>
    <w:p w14:paraId="3D220175" w14:textId="77777777" w:rsidR="00162272" w:rsidRPr="00085733" w:rsidRDefault="00162272" w:rsidP="00786494">
      <w:pPr>
        <w:pStyle w:val="ListParagraph"/>
        <w:numPr>
          <w:ilvl w:val="0"/>
          <w:numId w:val="4"/>
        </w:numPr>
        <w:spacing w:line="240" w:lineRule="auto"/>
        <w:rPr>
          <w:rFonts w:asciiTheme="majorHAnsi" w:hAnsiTheme="majorHAnsi"/>
          <w:sz w:val="24"/>
          <w:szCs w:val="24"/>
        </w:rPr>
      </w:pPr>
      <w:r w:rsidRPr="00085733">
        <w:rPr>
          <w:rFonts w:asciiTheme="majorHAnsi" w:hAnsiTheme="majorHAnsi"/>
          <w:sz w:val="24"/>
          <w:szCs w:val="24"/>
        </w:rPr>
        <w:t>F</w:t>
      </w:r>
      <w:r w:rsidR="00141913" w:rsidRPr="00085733">
        <w:rPr>
          <w:rFonts w:asciiTheme="majorHAnsi" w:hAnsiTheme="majorHAnsi"/>
          <w:sz w:val="24"/>
          <w:szCs w:val="24"/>
        </w:rPr>
        <w:t>acilitate the provision of water, electricity etc</w:t>
      </w:r>
      <w:r w:rsidR="009E744F">
        <w:rPr>
          <w:rFonts w:asciiTheme="majorHAnsi" w:hAnsiTheme="majorHAnsi"/>
          <w:sz w:val="24"/>
          <w:szCs w:val="24"/>
        </w:rPr>
        <w:t>.</w:t>
      </w:r>
    </w:p>
    <w:p w14:paraId="5C9EB719" w14:textId="77777777" w:rsidR="00162272" w:rsidRPr="00085733" w:rsidRDefault="00162272" w:rsidP="00786494">
      <w:pPr>
        <w:pStyle w:val="ListParagraph"/>
        <w:numPr>
          <w:ilvl w:val="0"/>
          <w:numId w:val="4"/>
        </w:numPr>
        <w:spacing w:line="240" w:lineRule="auto"/>
        <w:rPr>
          <w:rFonts w:asciiTheme="majorHAnsi" w:hAnsiTheme="majorHAnsi"/>
          <w:sz w:val="24"/>
          <w:szCs w:val="24"/>
        </w:rPr>
      </w:pPr>
      <w:r w:rsidRPr="00085733">
        <w:rPr>
          <w:rFonts w:asciiTheme="majorHAnsi" w:hAnsiTheme="majorHAnsi"/>
          <w:sz w:val="24"/>
          <w:szCs w:val="24"/>
        </w:rPr>
        <w:t xml:space="preserve">Sports </w:t>
      </w:r>
      <w:r w:rsidR="00C21365" w:rsidRPr="00085733">
        <w:rPr>
          <w:rFonts w:asciiTheme="majorHAnsi" w:hAnsiTheme="majorHAnsi"/>
          <w:sz w:val="24"/>
          <w:szCs w:val="24"/>
        </w:rPr>
        <w:t>Development</w:t>
      </w:r>
      <w:r w:rsidR="009E744F">
        <w:rPr>
          <w:rFonts w:asciiTheme="majorHAnsi" w:hAnsiTheme="majorHAnsi"/>
          <w:sz w:val="24"/>
          <w:szCs w:val="24"/>
        </w:rPr>
        <w:t>.</w:t>
      </w:r>
    </w:p>
    <w:p w14:paraId="4FE332DE" w14:textId="77777777" w:rsidR="00660912" w:rsidRDefault="00C21365" w:rsidP="00786494">
      <w:pPr>
        <w:pStyle w:val="ListParagraph"/>
        <w:numPr>
          <w:ilvl w:val="0"/>
          <w:numId w:val="4"/>
        </w:numPr>
        <w:spacing w:line="240" w:lineRule="auto"/>
        <w:rPr>
          <w:rFonts w:asciiTheme="majorHAnsi" w:hAnsiTheme="majorHAnsi"/>
          <w:sz w:val="24"/>
          <w:szCs w:val="24"/>
        </w:rPr>
      </w:pPr>
      <w:r w:rsidRPr="00085733">
        <w:rPr>
          <w:rFonts w:asciiTheme="majorHAnsi" w:hAnsiTheme="majorHAnsi"/>
          <w:sz w:val="24"/>
          <w:szCs w:val="24"/>
        </w:rPr>
        <w:t>Touri</w:t>
      </w:r>
      <w:r w:rsidR="00786494" w:rsidRPr="00085733">
        <w:rPr>
          <w:rFonts w:asciiTheme="majorHAnsi" w:hAnsiTheme="majorHAnsi"/>
          <w:sz w:val="24"/>
          <w:szCs w:val="24"/>
        </w:rPr>
        <w:t>sm</w:t>
      </w:r>
      <w:r w:rsidR="009E744F">
        <w:rPr>
          <w:rFonts w:asciiTheme="majorHAnsi" w:hAnsiTheme="majorHAnsi"/>
          <w:sz w:val="24"/>
          <w:szCs w:val="24"/>
        </w:rPr>
        <w:t>.</w:t>
      </w:r>
    </w:p>
    <w:p w14:paraId="5A2340FE" w14:textId="77777777" w:rsidR="00E26936" w:rsidRDefault="00E26936" w:rsidP="00E26936">
      <w:pPr>
        <w:spacing w:line="240" w:lineRule="auto"/>
        <w:rPr>
          <w:rFonts w:asciiTheme="majorHAnsi" w:hAnsiTheme="majorHAnsi"/>
          <w:sz w:val="24"/>
          <w:szCs w:val="24"/>
        </w:rPr>
      </w:pPr>
    </w:p>
    <w:p w14:paraId="15814204" w14:textId="77777777" w:rsidR="00711887" w:rsidRPr="00E26936" w:rsidRDefault="00711887" w:rsidP="00E26936">
      <w:pPr>
        <w:spacing w:line="240" w:lineRule="auto"/>
        <w:rPr>
          <w:rFonts w:asciiTheme="majorHAnsi" w:hAnsiTheme="majorHAnsi"/>
          <w:sz w:val="24"/>
          <w:szCs w:val="24"/>
        </w:rPr>
      </w:pPr>
    </w:p>
    <w:p w14:paraId="1ACE62F4" w14:textId="77777777" w:rsidR="00E26936" w:rsidRPr="009E6AA2" w:rsidRDefault="00786494" w:rsidP="009E6AA2">
      <w:r w:rsidRPr="00085733">
        <w:lastRenderedPageBreak/>
        <w:t xml:space="preserve">                          </w:t>
      </w:r>
      <w:r w:rsidR="00660912" w:rsidRPr="00E26936">
        <w:rPr>
          <w:b/>
          <w:sz w:val="32"/>
          <w:szCs w:val="32"/>
          <w:u w:val="single"/>
        </w:rPr>
        <w:t>OUR SERVICES</w:t>
      </w:r>
    </w:p>
    <w:p w14:paraId="7AB6F9C3" w14:textId="77777777" w:rsidR="00660912" w:rsidRPr="00085733" w:rsidRDefault="003237BC" w:rsidP="00786494">
      <w:pPr>
        <w:spacing w:line="240" w:lineRule="auto"/>
        <w:rPr>
          <w:rFonts w:asciiTheme="majorHAnsi" w:hAnsiTheme="majorHAnsi"/>
          <w:b/>
          <w:sz w:val="24"/>
          <w:szCs w:val="24"/>
          <w:u w:val="single"/>
        </w:rPr>
      </w:pPr>
      <w:r w:rsidRPr="00085733">
        <w:rPr>
          <w:rFonts w:asciiTheme="majorHAnsi" w:hAnsiTheme="majorHAnsi"/>
          <w:b/>
          <w:sz w:val="24"/>
          <w:szCs w:val="24"/>
          <w:u w:val="single"/>
        </w:rPr>
        <w:t>PERMITS</w:t>
      </w:r>
      <w:r>
        <w:rPr>
          <w:rFonts w:asciiTheme="majorHAnsi" w:hAnsiTheme="majorHAnsi"/>
          <w:b/>
          <w:sz w:val="24"/>
          <w:szCs w:val="24"/>
          <w:u w:val="single"/>
        </w:rPr>
        <w:t xml:space="preserve"> </w:t>
      </w:r>
    </w:p>
    <w:tbl>
      <w:tblPr>
        <w:tblStyle w:val="TableGrid"/>
        <w:tblW w:w="9450" w:type="dxa"/>
        <w:tblInd w:w="-162" w:type="dxa"/>
        <w:tblLayout w:type="fixed"/>
        <w:tblLook w:val="04A0" w:firstRow="1" w:lastRow="0" w:firstColumn="1" w:lastColumn="0" w:noHBand="0" w:noVBand="1"/>
      </w:tblPr>
      <w:tblGrid>
        <w:gridCol w:w="2401"/>
        <w:gridCol w:w="29"/>
        <w:gridCol w:w="1944"/>
        <w:gridCol w:w="36"/>
        <w:gridCol w:w="3224"/>
        <w:gridCol w:w="16"/>
        <w:gridCol w:w="1785"/>
        <w:gridCol w:w="15"/>
      </w:tblGrid>
      <w:tr w:rsidR="009A6E86" w:rsidRPr="00085733" w14:paraId="38E21F33" w14:textId="77777777" w:rsidTr="00661C13">
        <w:trPr>
          <w:gridAfter w:val="1"/>
          <w:wAfter w:w="15" w:type="dxa"/>
          <w:trHeight w:val="99"/>
        </w:trPr>
        <w:tc>
          <w:tcPr>
            <w:tcW w:w="2401" w:type="dxa"/>
          </w:tcPr>
          <w:p w14:paraId="5898A6D9" w14:textId="77777777" w:rsidR="009A6E86" w:rsidRPr="00085733" w:rsidRDefault="009A6E86" w:rsidP="00786494">
            <w:pPr>
              <w:rPr>
                <w:rFonts w:asciiTheme="majorHAnsi" w:hAnsiTheme="majorHAnsi"/>
                <w:b/>
                <w:sz w:val="20"/>
                <w:szCs w:val="20"/>
              </w:rPr>
            </w:pPr>
            <w:r w:rsidRPr="00085733">
              <w:rPr>
                <w:rFonts w:asciiTheme="majorHAnsi" w:hAnsiTheme="majorHAnsi"/>
                <w:b/>
                <w:sz w:val="20"/>
                <w:szCs w:val="20"/>
              </w:rPr>
              <w:t>SERVICE</w:t>
            </w:r>
          </w:p>
        </w:tc>
        <w:tc>
          <w:tcPr>
            <w:tcW w:w="1973" w:type="dxa"/>
            <w:gridSpan w:val="2"/>
          </w:tcPr>
          <w:p w14:paraId="7345BA28" w14:textId="77777777" w:rsidR="009A6E86" w:rsidRPr="00085733" w:rsidRDefault="007627F8" w:rsidP="00786494">
            <w:pPr>
              <w:rPr>
                <w:rFonts w:asciiTheme="majorHAnsi" w:hAnsiTheme="majorHAnsi"/>
                <w:b/>
                <w:sz w:val="20"/>
                <w:szCs w:val="20"/>
              </w:rPr>
            </w:pPr>
            <w:r>
              <w:rPr>
                <w:rFonts w:asciiTheme="majorHAnsi" w:hAnsiTheme="majorHAnsi"/>
                <w:b/>
                <w:sz w:val="20"/>
                <w:szCs w:val="20"/>
              </w:rPr>
              <w:t>REQUIREMENT</w:t>
            </w:r>
          </w:p>
        </w:tc>
        <w:tc>
          <w:tcPr>
            <w:tcW w:w="3260" w:type="dxa"/>
            <w:gridSpan w:val="2"/>
          </w:tcPr>
          <w:p w14:paraId="55037CE0" w14:textId="77777777" w:rsidR="009A6E86" w:rsidRPr="00085733" w:rsidRDefault="007627F8" w:rsidP="00786494">
            <w:pPr>
              <w:rPr>
                <w:rFonts w:asciiTheme="majorHAnsi" w:hAnsiTheme="majorHAnsi"/>
                <w:b/>
                <w:sz w:val="20"/>
                <w:szCs w:val="20"/>
              </w:rPr>
            </w:pPr>
            <w:r>
              <w:rPr>
                <w:rFonts w:asciiTheme="majorHAnsi" w:hAnsiTheme="majorHAnsi"/>
                <w:b/>
                <w:sz w:val="20"/>
                <w:szCs w:val="20"/>
              </w:rPr>
              <w:t>PROCEDURE</w:t>
            </w:r>
          </w:p>
        </w:tc>
        <w:tc>
          <w:tcPr>
            <w:tcW w:w="1801" w:type="dxa"/>
            <w:gridSpan w:val="2"/>
          </w:tcPr>
          <w:p w14:paraId="01DA9065" w14:textId="77777777" w:rsidR="009A6E86" w:rsidRPr="00085733" w:rsidRDefault="00EE06E4" w:rsidP="00786494">
            <w:pPr>
              <w:rPr>
                <w:rFonts w:asciiTheme="majorHAnsi" w:hAnsiTheme="majorHAnsi"/>
                <w:b/>
                <w:sz w:val="20"/>
                <w:szCs w:val="20"/>
              </w:rPr>
            </w:pPr>
            <w:r w:rsidRPr="00085733">
              <w:rPr>
                <w:rFonts w:asciiTheme="majorHAnsi" w:hAnsiTheme="majorHAnsi"/>
                <w:b/>
                <w:sz w:val="20"/>
                <w:szCs w:val="20"/>
              </w:rPr>
              <w:t>DURATION</w:t>
            </w:r>
          </w:p>
        </w:tc>
      </w:tr>
      <w:tr w:rsidR="009A6E86" w:rsidRPr="00085733" w14:paraId="2EB39F67" w14:textId="77777777" w:rsidTr="00661C13">
        <w:trPr>
          <w:gridAfter w:val="1"/>
          <w:wAfter w:w="15" w:type="dxa"/>
          <w:trHeight w:val="8243"/>
        </w:trPr>
        <w:tc>
          <w:tcPr>
            <w:tcW w:w="2401" w:type="dxa"/>
            <w:shd w:val="clear" w:color="auto" w:fill="auto"/>
          </w:tcPr>
          <w:p w14:paraId="55D3BD52" w14:textId="77777777" w:rsidR="00CE2206" w:rsidRPr="00085733" w:rsidRDefault="00CE2206" w:rsidP="00786494">
            <w:pPr>
              <w:rPr>
                <w:rFonts w:asciiTheme="majorHAnsi" w:hAnsiTheme="majorHAnsi"/>
                <w:sz w:val="20"/>
                <w:szCs w:val="20"/>
              </w:rPr>
            </w:pPr>
          </w:p>
          <w:p w14:paraId="3712E2CF" w14:textId="77777777" w:rsidR="00CE2206" w:rsidRPr="00085733" w:rsidRDefault="00CE2206" w:rsidP="00786494">
            <w:pPr>
              <w:rPr>
                <w:rFonts w:asciiTheme="majorHAnsi" w:hAnsiTheme="majorHAnsi"/>
                <w:sz w:val="20"/>
                <w:szCs w:val="20"/>
              </w:rPr>
            </w:pPr>
          </w:p>
          <w:p w14:paraId="6A93E7E1" w14:textId="77777777" w:rsidR="00CE2206" w:rsidRPr="00085733" w:rsidRDefault="00CE2206" w:rsidP="00786494">
            <w:pPr>
              <w:rPr>
                <w:rFonts w:asciiTheme="majorHAnsi" w:hAnsiTheme="majorHAnsi"/>
                <w:sz w:val="20"/>
                <w:szCs w:val="20"/>
              </w:rPr>
            </w:pPr>
          </w:p>
          <w:p w14:paraId="473383EC" w14:textId="77777777" w:rsidR="00CE2206" w:rsidRPr="00085733" w:rsidRDefault="00CE2206" w:rsidP="00786494">
            <w:pPr>
              <w:rPr>
                <w:rFonts w:asciiTheme="majorHAnsi" w:hAnsiTheme="majorHAnsi"/>
                <w:sz w:val="20"/>
                <w:szCs w:val="20"/>
              </w:rPr>
            </w:pPr>
          </w:p>
          <w:p w14:paraId="1E58BEC4" w14:textId="77777777" w:rsidR="009A6E86" w:rsidRPr="009E6AA2" w:rsidRDefault="009A6E86" w:rsidP="009E6AA2">
            <w:r w:rsidRPr="00085733">
              <w:t>Building permits</w:t>
            </w:r>
          </w:p>
        </w:tc>
        <w:tc>
          <w:tcPr>
            <w:tcW w:w="1973" w:type="dxa"/>
            <w:gridSpan w:val="2"/>
            <w:tcBorders>
              <w:bottom w:val="single" w:sz="4" w:space="0" w:color="auto"/>
            </w:tcBorders>
          </w:tcPr>
          <w:p w14:paraId="4D9B2A5D" w14:textId="77777777" w:rsidR="00933A08" w:rsidRPr="00933A08" w:rsidRDefault="00933A08" w:rsidP="00933A08">
            <w:pPr>
              <w:rPr>
                <w:rFonts w:asciiTheme="majorHAnsi" w:eastAsia="Arial Unicode MS" w:hAnsiTheme="majorHAnsi" w:cs="Arial Unicode MS"/>
                <w:color w:val="666666"/>
                <w:sz w:val="20"/>
                <w:szCs w:val="20"/>
              </w:rPr>
            </w:pPr>
            <w:r w:rsidRPr="00933A08">
              <w:rPr>
                <w:rFonts w:asciiTheme="majorHAnsi" w:eastAsia="Arial Unicode MS" w:hAnsiTheme="majorHAnsi" w:cs="Arial Unicode MS"/>
                <w:color w:val="666666"/>
                <w:sz w:val="20"/>
                <w:szCs w:val="20"/>
              </w:rPr>
              <w:t xml:space="preserve">4 sets of drawing including site plan, block plan, architectural drawings, </w:t>
            </w:r>
            <w:r w:rsidR="00384709" w:rsidRPr="00933A08">
              <w:rPr>
                <w:rFonts w:asciiTheme="majorHAnsi" w:eastAsia="Arial Unicode MS" w:hAnsiTheme="majorHAnsi" w:cs="Arial Unicode MS"/>
                <w:color w:val="666666"/>
                <w:sz w:val="20"/>
                <w:szCs w:val="20"/>
              </w:rPr>
              <w:t>and septic</w:t>
            </w:r>
            <w:r w:rsidRPr="00933A08">
              <w:rPr>
                <w:rFonts w:asciiTheme="majorHAnsi" w:eastAsia="Arial Unicode MS" w:hAnsiTheme="majorHAnsi" w:cs="Arial Unicode MS"/>
                <w:color w:val="666666"/>
                <w:sz w:val="20"/>
                <w:szCs w:val="20"/>
              </w:rPr>
              <w:t xml:space="preserve"> tank plan</w:t>
            </w:r>
            <w:r w:rsidR="00676800">
              <w:rPr>
                <w:rFonts w:asciiTheme="majorHAnsi" w:eastAsia="Arial Unicode MS" w:hAnsiTheme="majorHAnsi" w:cs="Arial Unicode MS"/>
                <w:color w:val="666666"/>
                <w:sz w:val="20"/>
                <w:szCs w:val="20"/>
              </w:rPr>
              <w:t>.</w:t>
            </w:r>
          </w:p>
          <w:p w14:paraId="54B4FE5C" w14:textId="77777777" w:rsidR="00933A08" w:rsidRDefault="00933A08" w:rsidP="00786494">
            <w:pPr>
              <w:pStyle w:val="ListParagraph"/>
              <w:rPr>
                <w:rFonts w:asciiTheme="majorHAnsi" w:eastAsia="Arial Unicode MS" w:hAnsiTheme="majorHAnsi" w:cs="Arial Unicode MS"/>
                <w:color w:val="666666"/>
                <w:sz w:val="20"/>
                <w:szCs w:val="20"/>
              </w:rPr>
            </w:pPr>
          </w:p>
          <w:p w14:paraId="3E8F01B0" w14:textId="77777777" w:rsidR="00933A08" w:rsidRPr="00933A08" w:rsidRDefault="00933A08" w:rsidP="00933A08">
            <w:pPr>
              <w:rPr>
                <w:rFonts w:asciiTheme="majorHAnsi" w:eastAsia="Arial Unicode MS" w:hAnsiTheme="majorHAnsi" w:cs="Arial Unicode MS"/>
                <w:color w:val="666666"/>
                <w:sz w:val="20"/>
                <w:szCs w:val="20"/>
              </w:rPr>
            </w:pPr>
            <w:r w:rsidRPr="00933A08">
              <w:rPr>
                <w:rFonts w:asciiTheme="majorHAnsi" w:eastAsia="Arial Unicode MS" w:hAnsiTheme="majorHAnsi" w:cs="Arial Unicode MS"/>
                <w:color w:val="666666"/>
                <w:sz w:val="20"/>
                <w:szCs w:val="20"/>
              </w:rPr>
              <w:t>Title clearance from lands commission or land title registry.</w:t>
            </w:r>
          </w:p>
          <w:p w14:paraId="0F4096DB" w14:textId="77777777" w:rsidR="00933A08" w:rsidRDefault="00933A08" w:rsidP="00786494">
            <w:pPr>
              <w:pStyle w:val="ListParagraph"/>
              <w:rPr>
                <w:rFonts w:asciiTheme="majorHAnsi" w:eastAsia="Arial Unicode MS" w:hAnsiTheme="majorHAnsi" w:cs="Arial Unicode MS"/>
                <w:color w:val="666666"/>
                <w:sz w:val="20"/>
                <w:szCs w:val="20"/>
              </w:rPr>
            </w:pPr>
          </w:p>
          <w:p w14:paraId="3BE801D6" w14:textId="77777777" w:rsidR="00933A08" w:rsidRPr="00933A08" w:rsidRDefault="00EE79DC" w:rsidP="00933A08">
            <w:pPr>
              <w:rPr>
                <w:rFonts w:asciiTheme="majorHAnsi" w:eastAsia="Arial Unicode MS" w:hAnsiTheme="majorHAnsi" w:cs="Arial Unicode MS"/>
                <w:color w:val="666666"/>
                <w:sz w:val="20"/>
                <w:szCs w:val="20"/>
              </w:rPr>
            </w:pPr>
            <w:r>
              <w:rPr>
                <w:rFonts w:asciiTheme="majorHAnsi" w:eastAsia="Arial Unicode MS" w:hAnsiTheme="majorHAnsi" w:cs="Arial Unicode MS"/>
                <w:color w:val="666666"/>
                <w:sz w:val="20"/>
                <w:szCs w:val="20"/>
              </w:rPr>
              <w:t xml:space="preserve">Environmental </w:t>
            </w:r>
            <w:r w:rsidR="00CA31D0">
              <w:rPr>
                <w:rFonts w:asciiTheme="majorHAnsi" w:eastAsia="Arial Unicode MS" w:hAnsiTheme="majorHAnsi" w:cs="Arial Unicode MS"/>
                <w:color w:val="666666"/>
                <w:sz w:val="20"/>
                <w:szCs w:val="20"/>
              </w:rPr>
              <w:t>Protection Agency (</w:t>
            </w:r>
            <w:r w:rsidR="00933A08" w:rsidRPr="00933A08">
              <w:rPr>
                <w:rFonts w:asciiTheme="majorHAnsi" w:eastAsia="Arial Unicode MS" w:hAnsiTheme="majorHAnsi" w:cs="Arial Unicode MS"/>
                <w:color w:val="666666"/>
                <w:sz w:val="20"/>
                <w:szCs w:val="20"/>
              </w:rPr>
              <w:t>EPA and fire permits for public use buildings</w:t>
            </w:r>
            <w:r w:rsidR="00676800">
              <w:rPr>
                <w:rFonts w:asciiTheme="majorHAnsi" w:eastAsia="Arial Unicode MS" w:hAnsiTheme="majorHAnsi" w:cs="Arial Unicode MS"/>
                <w:color w:val="666666"/>
                <w:sz w:val="20"/>
                <w:szCs w:val="20"/>
              </w:rPr>
              <w:t>.</w:t>
            </w:r>
          </w:p>
          <w:p w14:paraId="4E9B4403" w14:textId="77777777" w:rsidR="00933A08" w:rsidRDefault="00933A08" w:rsidP="00786494">
            <w:pPr>
              <w:pStyle w:val="ListParagraph"/>
              <w:rPr>
                <w:rFonts w:asciiTheme="majorHAnsi" w:eastAsia="Arial Unicode MS" w:hAnsiTheme="majorHAnsi" w:cs="Arial Unicode MS"/>
                <w:color w:val="666666"/>
                <w:sz w:val="20"/>
                <w:szCs w:val="20"/>
              </w:rPr>
            </w:pPr>
          </w:p>
          <w:p w14:paraId="358CF5B1" w14:textId="77777777" w:rsidR="009A6E86" w:rsidRPr="00933A08" w:rsidRDefault="00933A08" w:rsidP="00933A08">
            <w:pPr>
              <w:rPr>
                <w:rFonts w:asciiTheme="majorHAnsi" w:eastAsia="Arial Unicode MS" w:hAnsiTheme="majorHAnsi" w:cs="Arial Unicode MS"/>
                <w:color w:val="666666"/>
                <w:sz w:val="20"/>
                <w:szCs w:val="20"/>
              </w:rPr>
            </w:pPr>
            <w:r w:rsidRPr="00933A08">
              <w:rPr>
                <w:rFonts w:asciiTheme="majorHAnsi" w:eastAsia="Arial Unicode MS" w:hAnsiTheme="majorHAnsi" w:cs="Arial Unicode MS"/>
                <w:color w:val="666666"/>
                <w:sz w:val="20"/>
                <w:szCs w:val="20"/>
              </w:rPr>
              <w:t>Other reports may include Structural Integrity Report, Geotechnical Report, Transport Impact Assessment, etc as the development may require.</w:t>
            </w:r>
          </w:p>
          <w:p w14:paraId="7BBA4F87" w14:textId="77777777" w:rsidR="009A6E86" w:rsidRPr="00085733" w:rsidRDefault="009A6E86" w:rsidP="00786494">
            <w:pPr>
              <w:pStyle w:val="ListParagraph"/>
              <w:rPr>
                <w:rFonts w:asciiTheme="majorHAnsi" w:hAnsiTheme="majorHAnsi"/>
                <w:sz w:val="20"/>
                <w:szCs w:val="20"/>
              </w:rPr>
            </w:pPr>
          </w:p>
        </w:tc>
        <w:tc>
          <w:tcPr>
            <w:tcW w:w="3260" w:type="dxa"/>
            <w:gridSpan w:val="2"/>
          </w:tcPr>
          <w:p w14:paraId="3589F224" w14:textId="77777777" w:rsidR="00A46342" w:rsidRDefault="00A4135B" w:rsidP="00786494">
            <w:pPr>
              <w:pStyle w:val="ListParagraph"/>
              <w:numPr>
                <w:ilvl w:val="0"/>
                <w:numId w:val="7"/>
              </w:numPr>
              <w:rPr>
                <w:rFonts w:asciiTheme="majorHAnsi" w:eastAsia="Arial Unicode MS" w:hAnsiTheme="majorHAnsi" w:cs="Arial Unicode MS"/>
                <w:color w:val="666666"/>
                <w:sz w:val="20"/>
                <w:szCs w:val="20"/>
              </w:rPr>
            </w:pPr>
            <w:r>
              <w:rPr>
                <w:rFonts w:asciiTheme="majorHAnsi" w:eastAsia="Arial Unicode MS" w:hAnsiTheme="majorHAnsi" w:cs="Arial Unicode MS"/>
                <w:color w:val="666666"/>
                <w:sz w:val="20"/>
                <w:szCs w:val="20"/>
              </w:rPr>
              <w:t>Purchase</w:t>
            </w:r>
            <w:r w:rsidR="00A46342" w:rsidRPr="00085733">
              <w:rPr>
                <w:rFonts w:asciiTheme="majorHAnsi" w:eastAsia="Arial Unicode MS" w:hAnsiTheme="majorHAnsi" w:cs="Arial Unicode MS"/>
                <w:color w:val="666666"/>
                <w:sz w:val="20"/>
                <w:szCs w:val="20"/>
              </w:rPr>
              <w:t xml:space="preserve"> permit form from the </w:t>
            </w:r>
            <w:r w:rsidR="00933A08">
              <w:rPr>
                <w:rFonts w:asciiTheme="majorHAnsi" w:eastAsia="Arial Unicode MS" w:hAnsiTheme="majorHAnsi" w:cs="Arial Unicode MS"/>
                <w:color w:val="666666"/>
                <w:sz w:val="20"/>
                <w:szCs w:val="20"/>
              </w:rPr>
              <w:t xml:space="preserve">works department of TMA </w:t>
            </w:r>
            <w:r w:rsidR="00676800">
              <w:rPr>
                <w:rFonts w:asciiTheme="majorHAnsi" w:eastAsia="Arial Unicode MS" w:hAnsiTheme="majorHAnsi" w:cs="Arial Unicode MS"/>
                <w:color w:val="666666"/>
                <w:sz w:val="20"/>
                <w:szCs w:val="20"/>
              </w:rPr>
              <w:t>.</w:t>
            </w:r>
          </w:p>
          <w:p w14:paraId="081B31EA" w14:textId="77777777" w:rsidR="00933A08" w:rsidRPr="00085733" w:rsidRDefault="00933A08" w:rsidP="00933A08">
            <w:pPr>
              <w:pStyle w:val="ListParagraph"/>
              <w:rPr>
                <w:rFonts w:asciiTheme="majorHAnsi" w:eastAsia="Arial Unicode MS" w:hAnsiTheme="majorHAnsi" w:cs="Arial Unicode MS"/>
                <w:color w:val="666666"/>
                <w:sz w:val="20"/>
                <w:szCs w:val="20"/>
              </w:rPr>
            </w:pPr>
          </w:p>
          <w:p w14:paraId="16568187" w14:textId="77777777" w:rsidR="00933A08" w:rsidRDefault="00933A08" w:rsidP="00786494">
            <w:pPr>
              <w:pStyle w:val="ListParagraph"/>
              <w:numPr>
                <w:ilvl w:val="0"/>
                <w:numId w:val="7"/>
              </w:numPr>
              <w:rPr>
                <w:rFonts w:asciiTheme="majorHAnsi" w:eastAsia="Arial Unicode MS" w:hAnsiTheme="majorHAnsi" w:cs="Arial Unicode MS"/>
                <w:color w:val="666666"/>
                <w:sz w:val="20"/>
                <w:szCs w:val="20"/>
              </w:rPr>
            </w:pPr>
            <w:r>
              <w:rPr>
                <w:rFonts w:asciiTheme="majorHAnsi" w:eastAsia="Arial Unicode MS" w:hAnsiTheme="majorHAnsi" w:cs="Arial Unicode MS"/>
                <w:color w:val="666666"/>
                <w:sz w:val="20"/>
                <w:szCs w:val="20"/>
              </w:rPr>
              <w:t xml:space="preserve">Submit drawings </w:t>
            </w:r>
            <w:r w:rsidR="00DE25B5">
              <w:rPr>
                <w:rFonts w:asciiTheme="majorHAnsi" w:eastAsia="Arial Unicode MS" w:hAnsiTheme="majorHAnsi" w:cs="Arial Unicode MS"/>
                <w:color w:val="666666"/>
                <w:sz w:val="20"/>
                <w:szCs w:val="20"/>
              </w:rPr>
              <w:t>t</w:t>
            </w:r>
            <w:r>
              <w:rPr>
                <w:rFonts w:asciiTheme="majorHAnsi" w:eastAsia="Arial Unicode MS" w:hAnsiTheme="majorHAnsi" w:cs="Arial Unicode MS"/>
                <w:color w:val="666666"/>
                <w:sz w:val="20"/>
                <w:szCs w:val="20"/>
              </w:rPr>
              <w:t>o</w:t>
            </w:r>
            <w:r w:rsidR="00107320">
              <w:rPr>
                <w:rFonts w:asciiTheme="majorHAnsi" w:eastAsia="Arial Unicode MS" w:hAnsiTheme="majorHAnsi" w:cs="Arial Unicode MS"/>
                <w:color w:val="666666"/>
                <w:sz w:val="20"/>
                <w:szCs w:val="20"/>
              </w:rPr>
              <w:t xml:space="preserve"> secretariat</w:t>
            </w:r>
            <w:r>
              <w:rPr>
                <w:rFonts w:asciiTheme="majorHAnsi" w:eastAsia="Arial Unicode MS" w:hAnsiTheme="majorHAnsi" w:cs="Arial Unicode MS"/>
                <w:color w:val="666666"/>
                <w:sz w:val="20"/>
                <w:szCs w:val="20"/>
              </w:rPr>
              <w:t xml:space="preserve"> of the statutory planning committee including title clearance, and pay processing fee</w:t>
            </w:r>
            <w:r w:rsidR="00676800">
              <w:rPr>
                <w:rFonts w:asciiTheme="majorHAnsi" w:eastAsia="Arial Unicode MS" w:hAnsiTheme="majorHAnsi" w:cs="Arial Unicode MS"/>
                <w:color w:val="666666"/>
                <w:sz w:val="20"/>
                <w:szCs w:val="20"/>
              </w:rPr>
              <w:t>.</w:t>
            </w:r>
          </w:p>
          <w:p w14:paraId="0FB3CF45" w14:textId="77777777" w:rsidR="00933A08" w:rsidRPr="00933A08" w:rsidRDefault="00933A08" w:rsidP="00933A08">
            <w:pPr>
              <w:pStyle w:val="ListParagraph"/>
              <w:rPr>
                <w:rFonts w:asciiTheme="majorHAnsi" w:eastAsia="Arial Unicode MS" w:hAnsiTheme="majorHAnsi" w:cs="Arial Unicode MS"/>
                <w:color w:val="666666"/>
                <w:sz w:val="20"/>
                <w:szCs w:val="20"/>
              </w:rPr>
            </w:pPr>
          </w:p>
          <w:p w14:paraId="00233887" w14:textId="77777777" w:rsidR="00933A08" w:rsidRDefault="00933A08" w:rsidP="00786494">
            <w:pPr>
              <w:pStyle w:val="ListParagraph"/>
              <w:numPr>
                <w:ilvl w:val="0"/>
                <w:numId w:val="7"/>
              </w:numPr>
              <w:rPr>
                <w:rFonts w:asciiTheme="majorHAnsi" w:eastAsia="Arial Unicode MS" w:hAnsiTheme="majorHAnsi" w:cs="Arial Unicode MS"/>
                <w:color w:val="666666"/>
                <w:sz w:val="20"/>
                <w:szCs w:val="20"/>
              </w:rPr>
            </w:pPr>
            <w:r>
              <w:rPr>
                <w:rFonts w:asciiTheme="majorHAnsi" w:eastAsia="Arial Unicode MS" w:hAnsiTheme="majorHAnsi" w:cs="Arial Unicode MS"/>
                <w:color w:val="666666"/>
                <w:sz w:val="20"/>
                <w:szCs w:val="20"/>
              </w:rPr>
              <w:t>Technical sub-committee vets the application (drawings)</w:t>
            </w:r>
            <w:r w:rsidR="00676800">
              <w:rPr>
                <w:rFonts w:asciiTheme="majorHAnsi" w:eastAsia="Arial Unicode MS" w:hAnsiTheme="majorHAnsi" w:cs="Arial Unicode MS"/>
                <w:color w:val="666666"/>
                <w:sz w:val="20"/>
                <w:szCs w:val="20"/>
              </w:rPr>
              <w:t>.</w:t>
            </w:r>
          </w:p>
          <w:p w14:paraId="623C37D5" w14:textId="77777777" w:rsidR="00933A08" w:rsidRPr="00933A08" w:rsidRDefault="00933A08" w:rsidP="00933A08">
            <w:pPr>
              <w:pStyle w:val="ListParagraph"/>
              <w:rPr>
                <w:rFonts w:asciiTheme="majorHAnsi" w:eastAsia="Arial Unicode MS" w:hAnsiTheme="majorHAnsi" w:cs="Arial Unicode MS"/>
                <w:color w:val="666666"/>
                <w:sz w:val="20"/>
                <w:szCs w:val="20"/>
              </w:rPr>
            </w:pPr>
          </w:p>
          <w:p w14:paraId="3B36C757" w14:textId="77777777" w:rsidR="00933A08" w:rsidRDefault="00933A08" w:rsidP="00786494">
            <w:pPr>
              <w:pStyle w:val="ListParagraph"/>
              <w:numPr>
                <w:ilvl w:val="0"/>
                <w:numId w:val="7"/>
              </w:numPr>
              <w:rPr>
                <w:rFonts w:asciiTheme="majorHAnsi" w:eastAsia="Arial Unicode MS" w:hAnsiTheme="majorHAnsi" w:cs="Arial Unicode MS"/>
                <w:color w:val="666666"/>
                <w:sz w:val="20"/>
                <w:szCs w:val="20"/>
              </w:rPr>
            </w:pPr>
            <w:r>
              <w:rPr>
                <w:rFonts w:asciiTheme="majorHAnsi" w:eastAsia="Arial Unicode MS" w:hAnsiTheme="majorHAnsi" w:cs="Arial Unicode MS"/>
                <w:color w:val="666666"/>
                <w:sz w:val="20"/>
                <w:szCs w:val="20"/>
              </w:rPr>
              <w:t>Permit fee is calculated by the works department</w:t>
            </w:r>
            <w:r w:rsidR="00676800">
              <w:rPr>
                <w:rFonts w:asciiTheme="majorHAnsi" w:eastAsia="Arial Unicode MS" w:hAnsiTheme="majorHAnsi" w:cs="Arial Unicode MS"/>
                <w:color w:val="666666"/>
                <w:sz w:val="20"/>
                <w:szCs w:val="20"/>
              </w:rPr>
              <w:t>.</w:t>
            </w:r>
          </w:p>
          <w:p w14:paraId="3F8A181E" w14:textId="77777777" w:rsidR="00933A08" w:rsidRPr="00933A08" w:rsidRDefault="00933A08" w:rsidP="00933A08">
            <w:pPr>
              <w:pStyle w:val="ListParagraph"/>
              <w:rPr>
                <w:rFonts w:asciiTheme="majorHAnsi" w:eastAsia="Arial Unicode MS" w:hAnsiTheme="majorHAnsi" w:cs="Arial Unicode MS"/>
                <w:color w:val="666666"/>
                <w:sz w:val="20"/>
                <w:szCs w:val="20"/>
              </w:rPr>
            </w:pPr>
          </w:p>
          <w:p w14:paraId="2FCC03A0" w14:textId="77777777" w:rsidR="00933A08" w:rsidRDefault="00933A08" w:rsidP="00786494">
            <w:pPr>
              <w:pStyle w:val="ListParagraph"/>
              <w:numPr>
                <w:ilvl w:val="0"/>
                <w:numId w:val="7"/>
              </w:numPr>
              <w:rPr>
                <w:rFonts w:asciiTheme="majorHAnsi" w:eastAsia="Arial Unicode MS" w:hAnsiTheme="majorHAnsi" w:cs="Arial Unicode MS"/>
                <w:color w:val="666666"/>
                <w:sz w:val="20"/>
                <w:szCs w:val="20"/>
              </w:rPr>
            </w:pPr>
            <w:r>
              <w:rPr>
                <w:rFonts w:asciiTheme="majorHAnsi" w:eastAsia="Arial Unicode MS" w:hAnsiTheme="majorHAnsi" w:cs="Arial Unicode MS"/>
                <w:color w:val="666666"/>
                <w:sz w:val="20"/>
                <w:szCs w:val="20"/>
              </w:rPr>
              <w:t>Technical sub-committee submits recommendations to the statutory planning committee for consideration</w:t>
            </w:r>
            <w:r w:rsidR="00676800">
              <w:rPr>
                <w:rFonts w:asciiTheme="majorHAnsi" w:eastAsia="Arial Unicode MS" w:hAnsiTheme="majorHAnsi" w:cs="Arial Unicode MS"/>
                <w:color w:val="666666"/>
                <w:sz w:val="20"/>
                <w:szCs w:val="20"/>
              </w:rPr>
              <w:t>.</w:t>
            </w:r>
          </w:p>
          <w:p w14:paraId="40B3EAF7" w14:textId="77777777" w:rsidR="00933A08" w:rsidRPr="00933A08" w:rsidRDefault="00933A08" w:rsidP="00933A08">
            <w:pPr>
              <w:pStyle w:val="ListParagraph"/>
              <w:rPr>
                <w:rFonts w:asciiTheme="majorHAnsi" w:eastAsia="Arial Unicode MS" w:hAnsiTheme="majorHAnsi" w:cs="Arial Unicode MS"/>
                <w:color w:val="666666"/>
                <w:sz w:val="20"/>
                <w:szCs w:val="20"/>
              </w:rPr>
            </w:pPr>
          </w:p>
          <w:p w14:paraId="5149D767" w14:textId="77777777" w:rsidR="00DE25B5" w:rsidRDefault="00933A08" w:rsidP="00786494">
            <w:pPr>
              <w:pStyle w:val="ListParagraph"/>
              <w:numPr>
                <w:ilvl w:val="0"/>
                <w:numId w:val="7"/>
              </w:numPr>
              <w:rPr>
                <w:rFonts w:asciiTheme="majorHAnsi" w:eastAsia="Arial Unicode MS" w:hAnsiTheme="majorHAnsi" w:cs="Arial Unicode MS"/>
                <w:color w:val="666666"/>
                <w:sz w:val="20"/>
                <w:szCs w:val="20"/>
              </w:rPr>
            </w:pPr>
            <w:r>
              <w:rPr>
                <w:rFonts w:asciiTheme="majorHAnsi" w:eastAsia="Arial Unicode MS" w:hAnsiTheme="majorHAnsi" w:cs="Arial Unicode MS"/>
                <w:color w:val="666666"/>
                <w:sz w:val="20"/>
                <w:szCs w:val="20"/>
              </w:rPr>
              <w:t>The secretariat of the statutory planning committee informs applicants of the decisions of the committee</w:t>
            </w:r>
            <w:r w:rsidR="00DE25B5">
              <w:rPr>
                <w:rFonts w:asciiTheme="majorHAnsi" w:eastAsia="Arial Unicode MS" w:hAnsiTheme="majorHAnsi" w:cs="Arial Unicode MS"/>
                <w:color w:val="666666"/>
                <w:sz w:val="20"/>
                <w:szCs w:val="20"/>
              </w:rPr>
              <w:t>, be it approval, deferment or refusal of application</w:t>
            </w:r>
            <w:r w:rsidR="00676800">
              <w:rPr>
                <w:rFonts w:asciiTheme="majorHAnsi" w:eastAsia="Arial Unicode MS" w:hAnsiTheme="majorHAnsi" w:cs="Arial Unicode MS"/>
                <w:color w:val="666666"/>
                <w:sz w:val="20"/>
                <w:szCs w:val="20"/>
              </w:rPr>
              <w:t>.</w:t>
            </w:r>
          </w:p>
          <w:p w14:paraId="18D963CF" w14:textId="77777777" w:rsidR="00DE25B5" w:rsidRPr="00DE25B5" w:rsidRDefault="00DE25B5" w:rsidP="00DE25B5">
            <w:pPr>
              <w:pStyle w:val="ListParagraph"/>
              <w:rPr>
                <w:rFonts w:asciiTheme="majorHAnsi" w:eastAsia="Arial Unicode MS" w:hAnsiTheme="majorHAnsi" w:cs="Arial Unicode MS"/>
                <w:color w:val="666666"/>
                <w:sz w:val="20"/>
                <w:szCs w:val="20"/>
              </w:rPr>
            </w:pPr>
          </w:p>
          <w:p w14:paraId="66D6CA6C" w14:textId="77777777" w:rsidR="00DE25B5" w:rsidRDefault="00DE25B5" w:rsidP="00786494">
            <w:pPr>
              <w:pStyle w:val="ListParagraph"/>
              <w:numPr>
                <w:ilvl w:val="0"/>
                <w:numId w:val="7"/>
              </w:numPr>
              <w:rPr>
                <w:rFonts w:asciiTheme="majorHAnsi" w:eastAsia="Arial Unicode MS" w:hAnsiTheme="majorHAnsi" w:cs="Arial Unicode MS"/>
                <w:color w:val="666666"/>
                <w:sz w:val="20"/>
                <w:szCs w:val="20"/>
              </w:rPr>
            </w:pPr>
            <w:r>
              <w:rPr>
                <w:rFonts w:asciiTheme="majorHAnsi" w:eastAsia="Arial Unicode MS" w:hAnsiTheme="majorHAnsi" w:cs="Arial Unicode MS"/>
                <w:color w:val="666666"/>
                <w:sz w:val="20"/>
                <w:szCs w:val="20"/>
              </w:rPr>
              <w:t>Successful applicants collect their approved plan after the payment of the permit fee.</w:t>
            </w:r>
          </w:p>
          <w:p w14:paraId="59208359" w14:textId="77777777" w:rsidR="009A6E86" w:rsidRPr="00085733" w:rsidRDefault="009A6E86" w:rsidP="00786494">
            <w:pPr>
              <w:rPr>
                <w:rFonts w:asciiTheme="majorHAnsi" w:hAnsiTheme="majorHAnsi"/>
                <w:sz w:val="20"/>
                <w:szCs w:val="20"/>
              </w:rPr>
            </w:pPr>
          </w:p>
        </w:tc>
        <w:tc>
          <w:tcPr>
            <w:tcW w:w="1801" w:type="dxa"/>
            <w:gridSpan w:val="2"/>
          </w:tcPr>
          <w:p w14:paraId="4F5BDFAC" w14:textId="77777777" w:rsidR="0075716E" w:rsidRDefault="0075716E" w:rsidP="00786494">
            <w:pPr>
              <w:rPr>
                <w:rFonts w:asciiTheme="majorHAnsi" w:hAnsiTheme="majorHAnsi"/>
                <w:sz w:val="20"/>
                <w:szCs w:val="20"/>
              </w:rPr>
            </w:pPr>
          </w:p>
          <w:p w14:paraId="12A0AA5F" w14:textId="77777777" w:rsidR="0075716E" w:rsidRDefault="0075716E" w:rsidP="00786494">
            <w:pPr>
              <w:rPr>
                <w:rFonts w:asciiTheme="majorHAnsi" w:hAnsiTheme="majorHAnsi"/>
                <w:sz w:val="20"/>
                <w:szCs w:val="20"/>
              </w:rPr>
            </w:pPr>
          </w:p>
          <w:p w14:paraId="38B4ACAB" w14:textId="77777777" w:rsidR="0075716E" w:rsidRDefault="0075716E" w:rsidP="00786494">
            <w:pPr>
              <w:rPr>
                <w:rFonts w:asciiTheme="majorHAnsi" w:hAnsiTheme="majorHAnsi"/>
                <w:sz w:val="20"/>
                <w:szCs w:val="20"/>
              </w:rPr>
            </w:pPr>
          </w:p>
          <w:p w14:paraId="0650F1C5" w14:textId="77777777" w:rsidR="0075716E" w:rsidRDefault="0075716E" w:rsidP="00786494">
            <w:pPr>
              <w:rPr>
                <w:rFonts w:asciiTheme="majorHAnsi" w:hAnsiTheme="majorHAnsi"/>
                <w:sz w:val="20"/>
                <w:szCs w:val="20"/>
              </w:rPr>
            </w:pPr>
          </w:p>
          <w:p w14:paraId="6A57B747" w14:textId="77777777" w:rsidR="0075716E" w:rsidRDefault="0075716E" w:rsidP="00786494">
            <w:pPr>
              <w:rPr>
                <w:rFonts w:asciiTheme="majorHAnsi" w:hAnsiTheme="majorHAnsi"/>
                <w:sz w:val="20"/>
                <w:szCs w:val="20"/>
              </w:rPr>
            </w:pPr>
          </w:p>
          <w:p w14:paraId="421F1F25" w14:textId="77777777" w:rsidR="0075716E" w:rsidRDefault="0075716E" w:rsidP="00786494">
            <w:pPr>
              <w:rPr>
                <w:rFonts w:asciiTheme="majorHAnsi" w:hAnsiTheme="majorHAnsi"/>
                <w:sz w:val="20"/>
                <w:szCs w:val="20"/>
              </w:rPr>
            </w:pPr>
          </w:p>
          <w:p w14:paraId="3EFAAE0D" w14:textId="77777777" w:rsidR="0075716E" w:rsidRDefault="0075716E" w:rsidP="00786494">
            <w:pPr>
              <w:rPr>
                <w:rFonts w:asciiTheme="majorHAnsi" w:hAnsiTheme="majorHAnsi"/>
                <w:sz w:val="20"/>
                <w:szCs w:val="20"/>
              </w:rPr>
            </w:pPr>
          </w:p>
          <w:p w14:paraId="31F3F9DF" w14:textId="77777777" w:rsidR="0075716E" w:rsidRDefault="0075716E" w:rsidP="00786494">
            <w:pPr>
              <w:rPr>
                <w:rFonts w:asciiTheme="majorHAnsi" w:hAnsiTheme="majorHAnsi"/>
                <w:sz w:val="20"/>
                <w:szCs w:val="20"/>
              </w:rPr>
            </w:pPr>
          </w:p>
          <w:p w14:paraId="77C5AEFC" w14:textId="77777777" w:rsidR="0075716E" w:rsidRDefault="0075716E" w:rsidP="00786494">
            <w:pPr>
              <w:rPr>
                <w:rFonts w:asciiTheme="majorHAnsi" w:hAnsiTheme="majorHAnsi"/>
                <w:sz w:val="20"/>
                <w:szCs w:val="20"/>
              </w:rPr>
            </w:pPr>
          </w:p>
          <w:p w14:paraId="75D6E49E" w14:textId="77777777" w:rsidR="0075716E" w:rsidRDefault="0075716E" w:rsidP="00786494">
            <w:pPr>
              <w:rPr>
                <w:rFonts w:asciiTheme="majorHAnsi" w:hAnsiTheme="majorHAnsi"/>
                <w:sz w:val="20"/>
                <w:szCs w:val="20"/>
              </w:rPr>
            </w:pPr>
          </w:p>
          <w:p w14:paraId="500D70F7" w14:textId="77777777" w:rsidR="009A6E86" w:rsidRPr="00085733" w:rsidRDefault="00786494" w:rsidP="00786494">
            <w:pPr>
              <w:rPr>
                <w:rFonts w:asciiTheme="majorHAnsi" w:hAnsiTheme="majorHAnsi"/>
                <w:sz w:val="20"/>
                <w:szCs w:val="20"/>
              </w:rPr>
            </w:pPr>
            <w:r w:rsidRPr="00085733">
              <w:rPr>
                <w:rFonts w:asciiTheme="majorHAnsi" w:hAnsiTheme="majorHAnsi"/>
                <w:sz w:val="20"/>
                <w:szCs w:val="20"/>
              </w:rPr>
              <w:t>3 months</w:t>
            </w:r>
          </w:p>
        </w:tc>
      </w:tr>
      <w:tr w:rsidR="009A6E86" w:rsidRPr="00085733" w14:paraId="2CD168C9" w14:textId="77777777" w:rsidTr="00661C13">
        <w:trPr>
          <w:gridAfter w:val="1"/>
          <w:wAfter w:w="15" w:type="dxa"/>
          <w:trHeight w:val="1540"/>
        </w:trPr>
        <w:tc>
          <w:tcPr>
            <w:tcW w:w="2401" w:type="dxa"/>
          </w:tcPr>
          <w:p w14:paraId="3BF70CEF" w14:textId="77777777" w:rsidR="00CE2206" w:rsidRPr="00085733" w:rsidRDefault="00CE2206" w:rsidP="00786494">
            <w:pPr>
              <w:rPr>
                <w:rFonts w:asciiTheme="majorHAnsi" w:hAnsiTheme="majorHAnsi"/>
                <w:sz w:val="20"/>
                <w:szCs w:val="20"/>
              </w:rPr>
            </w:pPr>
          </w:p>
          <w:p w14:paraId="0FB7F07D" w14:textId="77777777" w:rsidR="00CE2206" w:rsidRPr="00085733" w:rsidRDefault="00CE2206" w:rsidP="00786494">
            <w:pPr>
              <w:rPr>
                <w:rFonts w:asciiTheme="majorHAnsi" w:hAnsiTheme="majorHAnsi"/>
                <w:sz w:val="20"/>
                <w:szCs w:val="20"/>
              </w:rPr>
            </w:pPr>
          </w:p>
          <w:p w14:paraId="1E919FB6" w14:textId="77777777" w:rsidR="009A6E86" w:rsidRPr="00085733" w:rsidRDefault="0088674E" w:rsidP="00786494">
            <w:pPr>
              <w:rPr>
                <w:rFonts w:asciiTheme="majorHAnsi" w:hAnsiTheme="majorHAnsi"/>
                <w:b/>
                <w:sz w:val="20"/>
                <w:szCs w:val="20"/>
              </w:rPr>
            </w:pPr>
            <w:r w:rsidRPr="00085733">
              <w:rPr>
                <w:rFonts w:asciiTheme="majorHAnsi" w:hAnsiTheme="majorHAnsi"/>
                <w:b/>
                <w:sz w:val="20"/>
                <w:szCs w:val="20"/>
              </w:rPr>
              <w:t>Permit(</w:t>
            </w:r>
            <w:r w:rsidR="00B02F03" w:rsidRPr="00085733">
              <w:rPr>
                <w:rFonts w:asciiTheme="majorHAnsi" w:hAnsiTheme="majorHAnsi"/>
                <w:b/>
                <w:sz w:val="20"/>
                <w:szCs w:val="20"/>
              </w:rPr>
              <w:t>banner</w:t>
            </w:r>
            <w:r w:rsidRPr="00085733">
              <w:rPr>
                <w:rFonts w:asciiTheme="majorHAnsi" w:hAnsiTheme="majorHAnsi"/>
                <w:b/>
                <w:sz w:val="20"/>
                <w:szCs w:val="20"/>
              </w:rPr>
              <w:t>)</w:t>
            </w:r>
          </w:p>
        </w:tc>
        <w:tc>
          <w:tcPr>
            <w:tcW w:w="1973" w:type="dxa"/>
            <w:gridSpan w:val="2"/>
            <w:tcBorders>
              <w:top w:val="single" w:sz="4" w:space="0" w:color="auto"/>
            </w:tcBorders>
          </w:tcPr>
          <w:p w14:paraId="53A8DAB7" w14:textId="77777777" w:rsidR="009A6E86" w:rsidRPr="009E6AA2" w:rsidRDefault="009A6E86" w:rsidP="00786494">
            <w:pPr>
              <w:rPr>
                <w:rFonts w:asciiTheme="majorHAnsi" w:eastAsia="Arial Unicode MS" w:hAnsiTheme="majorHAnsi" w:cs="Arial Unicode MS"/>
                <w:b/>
                <w:color w:val="FF0000"/>
                <w:sz w:val="20"/>
                <w:szCs w:val="20"/>
              </w:rPr>
            </w:pPr>
          </w:p>
          <w:p w14:paraId="0FDB70E8" w14:textId="77777777" w:rsidR="009A6E86" w:rsidRPr="00661C13" w:rsidRDefault="005C4F6F" w:rsidP="00661C13">
            <w:pPr>
              <w:rPr>
                <w:rFonts w:asciiTheme="majorHAnsi" w:eastAsia="Arial Unicode MS" w:hAnsiTheme="majorHAnsi" w:cs="Arial Unicode MS"/>
                <w:b/>
                <w:color w:val="666666"/>
                <w:sz w:val="20"/>
                <w:szCs w:val="20"/>
              </w:rPr>
            </w:pPr>
            <w:r w:rsidRPr="00661C13">
              <w:rPr>
                <w:rFonts w:asciiTheme="majorHAnsi" w:eastAsia="Arial Unicode MS" w:hAnsiTheme="majorHAnsi" w:cs="Arial Unicode MS"/>
                <w:color w:val="666666"/>
                <w:sz w:val="20"/>
                <w:szCs w:val="20"/>
              </w:rPr>
              <w:t>Sketches</w:t>
            </w:r>
            <w:r w:rsidR="009A6E86" w:rsidRPr="00661C13">
              <w:rPr>
                <w:rFonts w:asciiTheme="majorHAnsi" w:eastAsia="Arial Unicode MS" w:hAnsiTheme="majorHAnsi" w:cs="Arial Unicode MS"/>
                <w:color w:val="666666"/>
                <w:sz w:val="20"/>
                <w:szCs w:val="20"/>
              </w:rPr>
              <w:t xml:space="preserve"> of </w:t>
            </w:r>
            <w:r w:rsidR="00B02F03" w:rsidRPr="00661C13">
              <w:rPr>
                <w:rFonts w:asciiTheme="majorHAnsi" w:eastAsia="Arial Unicode MS" w:hAnsiTheme="majorHAnsi" w:cs="Arial Unicode MS"/>
                <w:color w:val="666666"/>
                <w:sz w:val="20"/>
                <w:szCs w:val="20"/>
              </w:rPr>
              <w:t>the banner</w:t>
            </w:r>
            <w:r w:rsidR="00B30765" w:rsidRPr="00661C13">
              <w:rPr>
                <w:rFonts w:asciiTheme="majorHAnsi" w:eastAsia="Arial Unicode MS" w:hAnsiTheme="majorHAnsi" w:cs="Arial Unicode MS"/>
                <w:color w:val="666666"/>
                <w:sz w:val="20"/>
                <w:szCs w:val="20"/>
              </w:rPr>
              <w:t xml:space="preserve">, </w:t>
            </w:r>
            <w:r w:rsidRPr="00661C13">
              <w:rPr>
                <w:rFonts w:asciiTheme="majorHAnsi" w:eastAsia="Arial Unicode MS" w:hAnsiTheme="majorHAnsi" w:cs="Arial Unicode MS"/>
                <w:color w:val="666666"/>
                <w:sz w:val="20"/>
                <w:szCs w:val="20"/>
              </w:rPr>
              <w:t>size</w:t>
            </w:r>
            <w:r w:rsidR="009A6E86" w:rsidRPr="00661C13">
              <w:rPr>
                <w:rFonts w:asciiTheme="majorHAnsi" w:eastAsia="Arial Unicode MS" w:hAnsiTheme="majorHAnsi" w:cs="Arial Unicode MS"/>
                <w:color w:val="666666"/>
                <w:sz w:val="20"/>
                <w:szCs w:val="20"/>
              </w:rPr>
              <w:t xml:space="preserve"> and the location.</w:t>
            </w:r>
          </w:p>
          <w:p w14:paraId="70872043" w14:textId="77777777" w:rsidR="009A6E86" w:rsidRPr="00085733" w:rsidRDefault="009A6E86" w:rsidP="00786494">
            <w:pPr>
              <w:pStyle w:val="ListParagraph"/>
              <w:rPr>
                <w:rFonts w:asciiTheme="majorHAnsi" w:eastAsia="Arial Unicode MS" w:hAnsiTheme="majorHAnsi" w:cs="Arial Unicode MS"/>
                <w:b/>
                <w:color w:val="666666"/>
                <w:sz w:val="20"/>
                <w:szCs w:val="20"/>
              </w:rPr>
            </w:pPr>
          </w:p>
          <w:p w14:paraId="0AED9C16" w14:textId="77777777" w:rsidR="009A6E86" w:rsidRPr="00085733" w:rsidRDefault="009A6E86" w:rsidP="00786494">
            <w:pPr>
              <w:pStyle w:val="ListParagraph"/>
              <w:rPr>
                <w:rFonts w:asciiTheme="majorHAnsi" w:eastAsia="Arial Unicode MS" w:hAnsiTheme="majorHAnsi" w:cs="Arial Unicode MS"/>
                <w:color w:val="666666"/>
                <w:sz w:val="20"/>
                <w:szCs w:val="20"/>
              </w:rPr>
            </w:pPr>
          </w:p>
        </w:tc>
        <w:tc>
          <w:tcPr>
            <w:tcW w:w="3260" w:type="dxa"/>
            <w:gridSpan w:val="2"/>
          </w:tcPr>
          <w:p w14:paraId="5889A147" w14:textId="77777777" w:rsidR="005C4F6F" w:rsidRPr="00085733" w:rsidRDefault="005C4F6F" w:rsidP="00786494">
            <w:pPr>
              <w:pStyle w:val="ListParagraph"/>
              <w:numPr>
                <w:ilvl w:val="0"/>
                <w:numId w:val="7"/>
              </w:numPr>
              <w:rPr>
                <w:rFonts w:asciiTheme="majorHAnsi" w:eastAsia="Arial Unicode MS" w:hAnsiTheme="majorHAnsi" w:cs="Arial Unicode MS"/>
                <w:b/>
                <w:color w:val="666666"/>
                <w:sz w:val="20"/>
                <w:szCs w:val="20"/>
              </w:rPr>
            </w:pPr>
            <w:r w:rsidRPr="00085733">
              <w:rPr>
                <w:rFonts w:asciiTheme="majorHAnsi" w:eastAsia="Arial Unicode MS" w:hAnsiTheme="majorHAnsi" w:cs="Arial Unicode MS"/>
                <w:color w:val="666666"/>
                <w:sz w:val="20"/>
                <w:szCs w:val="20"/>
              </w:rPr>
              <w:t>Apply to the city engineer stating the purpose of the banner, location and duration</w:t>
            </w:r>
            <w:r w:rsidR="00676800">
              <w:rPr>
                <w:rFonts w:asciiTheme="majorHAnsi" w:eastAsia="Arial Unicode MS" w:hAnsiTheme="majorHAnsi" w:cs="Arial Unicode MS"/>
                <w:color w:val="666666"/>
                <w:sz w:val="20"/>
                <w:szCs w:val="20"/>
              </w:rPr>
              <w:t>.</w:t>
            </w:r>
          </w:p>
          <w:p w14:paraId="32FCFDDB" w14:textId="77777777" w:rsidR="005C4F6F" w:rsidRPr="00085733" w:rsidRDefault="005C4F6F" w:rsidP="00786494">
            <w:pPr>
              <w:pStyle w:val="ListParagraph"/>
              <w:numPr>
                <w:ilvl w:val="0"/>
                <w:numId w:val="7"/>
              </w:numPr>
              <w:rPr>
                <w:rFonts w:asciiTheme="majorHAnsi" w:eastAsia="Arial Unicode MS" w:hAnsiTheme="majorHAnsi" w:cs="Arial Unicode MS"/>
                <w:b/>
                <w:color w:val="666666"/>
                <w:sz w:val="20"/>
                <w:szCs w:val="20"/>
              </w:rPr>
            </w:pPr>
            <w:r w:rsidRPr="00085733">
              <w:rPr>
                <w:rFonts w:asciiTheme="majorHAnsi" w:eastAsia="Arial Unicode MS" w:hAnsiTheme="majorHAnsi" w:cs="Arial Unicode MS"/>
                <w:color w:val="666666"/>
                <w:sz w:val="20"/>
                <w:szCs w:val="20"/>
              </w:rPr>
              <w:t>Inspection will be carried out, followed by the permit.</w:t>
            </w:r>
          </w:p>
          <w:p w14:paraId="2EA384F7" w14:textId="77777777" w:rsidR="009A6E86" w:rsidRPr="0084561C" w:rsidRDefault="005C4F6F" w:rsidP="0084561C">
            <w:pPr>
              <w:pStyle w:val="ListParagraph"/>
              <w:numPr>
                <w:ilvl w:val="0"/>
                <w:numId w:val="7"/>
              </w:numPr>
              <w:rPr>
                <w:rFonts w:asciiTheme="majorHAnsi" w:eastAsia="Arial Unicode MS" w:hAnsiTheme="majorHAnsi" w:cs="Arial Unicode MS"/>
                <w:b/>
                <w:color w:val="666666"/>
                <w:sz w:val="20"/>
                <w:szCs w:val="20"/>
              </w:rPr>
            </w:pPr>
            <w:r w:rsidRPr="00085733">
              <w:rPr>
                <w:rFonts w:asciiTheme="majorHAnsi" w:eastAsia="Arial Unicode MS" w:hAnsiTheme="majorHAnsi" w:cs="Arial Unicode MS"/>
                <w:color w:val="666666"/>
                <w:sz w:val="20"/>
                <w:szCs w:val="20"/>
              </w:rPr>
              <w:t xml:space="preserve">Minimum fee of GH </w:t>
            </w:r>
            <w:r w:rsidR="00B02F03" w:rsidRPr="00085733">
              <w:rPr>
                <w:rFonts w:asciiTheme="majorHAnsi" w:eastAsia="Arial Unicode MS" w:hAnsiTheme="majorHAnsi" w:cs="Arial Unicode MS"/>
                <w:color w:val="666666"/>
                <w:sz w:val="20"/>
                <w:szCs w:val="20"/>
              </w:rPr>
              <w:t xml:space="preserve">¢3.00 </w:t>
            </w:r>
            <w:r w:rsidRPr="00085733">
              <w:rPr>
                <w:rFonts w:asciiTheme="majorHAnsi" w:eastAsia="Arial Unicode MS" w:hAnsiTheme="majorHAnsi" w:cs="Arial Unicode MS"/>
                <w:color w:val="666666"/>
                <w:sz w:val="20"/>
                <w:szCs w:val="20"/>
              </w:rPr>
              <w:t>daily</w:t>
            </w:r>
            <w:r w:rsidR="00676800">
              <w:rPr>
                <w:rFonts w:asciiTheme="majorHAnsi" w:eastAsia="Arial Unicode MS" w:hAnsiTheme="majorHAnsi" w:cs="Arial Unicode MS"/>
                <w:color w:val="666666"/>
                <w:sz w:val="20"/>
                <w:szCs w:val="20"/>
              </w:rPr>
              <w:t>.</w:t>
            </w:r>
          </w:p>
        </w:tc>
        <w:tc>
          <w:tcPr>
            <w:tcW w:w="1801" w:type="dxa"/>
            <w:gridSpan w:val="2"/>
          </w:tcPr>
          <w:p w14:paraId="5230B95E" w14:textId="77777777" w:rsidR="0075716E" w:rsidRDefault="0075716E" w:rsidP="00786494">
            <w:pPr>
              <w:rPr>
                <w:rFonts w:asciiTheme="majorHAnsi" w:hAnsiTheme="majorHAnsi"/>
                <w:sz w:val="20"/>
                <w:szCs w:val="20"/>
              </w:rPr>
            </w:pPr>
          </w:p>
          <w:p w14:paraId="3244297C" w14:textId="77777777" w:rsidR="0075716E" w:rsidRDefault="0075716E" w:rsidP="00786494">
            <w:pPr>
              <w:rPr>
                <w:rFonts w:asciiTheme="majorHAnsi" w:hAnsiTheme="majorHAnsi"/>
                <w:sz w:val="20"/>
                <w:szCs w:val="20"/>
              </w:rPr>
            </w:pPr>
          </w:p>
          <w:p w14:paraId="7BF847D2" w14:textId="77777777" w:rsidR="0075716E" w:rsidRDefault="0075716E" w:rsidP="00786494">
            <w:pPr>
              <w:rPr>
                <w:rFonts w:asciiTheme="majorHAnsi" w:hAnsiTheme="majorHAnsi"/>
                <w:sz w:val="20"/>
                <w:szCs w:val="20"/>
              </w:rPr>
            </w:pPr>
          </w:p>
          <w:p w14:paraId="7EE831F4" w14:textId="77777777" w:rsidR="009A6E86" w:rsidRPr="00085733" w:rsidRDefault="00786494" w:rsidP="00786494">
            <w:pPr>
              <w:rPr>
                <w:rFonts w:asciiTheme="majorHAnsi" w:hAnsiTheme="majorHAnsi"/>
                <w:sz w:val="20"/>
                <w:szCs w:val="20"/>
              </w:rPr>
            </w:pPr>
            <w:r w:rsidRPr="00085733">
              <w:rPr>
                <w:rFonts w:asciiTheme="majorHAnsi" w:hAnsiTheme="majorHAnsi"/>
                <w:sz w:val="20"/>
                <w:szCs w:val="20"/>
              </w:rPr>
              <w:t>1 week</w:t>
            </w:r>
          </w:p>
        </w:tc>
      </w:tr>
      <w:tr w:rsidR="00B02F03" w:rsidRPr="00085733" w14:paraId="4483FCC0" w14:textId="77777777" w:rsidTr="0084561C">
        <w:trPr>
          <w:gridAfter w:val="1"/>
          <w:wAfter w:w="15" w:type="dxa"/>
          <w:trHeight w:val="2510"/>
        </w:trPr>
        <w:tc>
          <w:tcPr>
            <w:tcW w:w="2401" w:type="dxa"/>
          </w:tcPr>
          <w:p w14:paraId="78ADA655" w14:textId="77777777" w:rsidR="00B02F03" w:rsidRDefault="00B02F03" w:rsidP="00786494">
            <w:pPr>
              <w:rPr>
                <w:rFonts w:asciiTheme="majorHAnsi" w:hAnsiTheme="majorHAnsi"/>
                <w:sz w:val="20"/>
                <w:szCs w:val="20"/>
              </w:rPr>
            </w:pPr>
            <w:r w:rsidRPr="00085733">
              <w:rPr>
                <w:rFonts w:asciiTheme="majorHAnsi" w:hAnsiTheme="majorHAnsi"/>
                <w:b/>
                <w:sz w:val="20"/>
                <w:szCs w:val="20"/>
              </w:rPr>
              <w:lastRenderedPageBreak/>
              <w:t>Permit (Billboard</w:t>
            </w:r>
            <w:r w:rsidRPr="00085733">
              <w:rPr>
                <w:rFonts w:asciiTheme="majorHAnsi" w:hAnsiTheme="majorHAnsi"/>
                <w:sz w:val="20"/>
                <w:szCs w:val="20"/>
              </w:rPr>
              <w:t>)</w:t>
            </w:r>
          </w:p>
          <w:p w14:paraId="38D2F760" w14:textId="77777777" w:rsidR="00711887" w:rsidRDefault="00711887" w:rsidP="00786494">
            <w:pPr>
              <w:rPr>
                <w:rFonts w:asciiTheme="majorHAnsi" w:hAnsiTheme="majorHAnsi"/>
                <w:sz w:val="20"/>
                <w:szCs w:val="20"/>
              </w:rPr>
            </w:pPr>
          </w:p>
          <w:p w14:paraId="1068F851" w14:textId="77777777" w:rsidR="00711887" w:rsidRDefault="00711887" w:rsidP="00786494">
            <w:pPr>
              <w:rPr>
                <w:rFonts w:asciiTheme="majorHAnsi" w:hAnsiTheme="majorHAnsi"/>
                <w:sz w:val="20"/>
                <w:szCs w:val="20"/>
              </w:rPr>
            </w:pPr>
          </w:p>
          <w:p w14:paraId="260AF81F" w14:textId="77777777" w:rsidR="00711887" w:rsidRDefault="00711887" w:rsidP="00786494">
            <w:pPr>
              <w:rPr>
                <w:rFonts w:asciiTheme="majorHAnsi" w:hAnsiTheme="majorHAnsi"/>
                <w:sz w:val="20"/>
                <w:szCs w:val="20"/>
              </w:rPr>
            </w:pPr>
          </w:p>
          <w:p w14:paraId="0DDD75B0" w14:textId="77777777" w:rsidR="00711887" w:rsidRDefault="00711887" w:rsidP="00786494">
            <w:pPr>
              <w:rPr>
                <w:rFonts w:asciiTheme="majorHAnsi" w:hAnsiTheme="majorHAnsi"/>
                <w:sz w:val="20"/>
                <w:szCs w:val="20"/>
              </w:rPr>
            </w:pPr>
          </w:p>
          <w:p w14:paraId="03F88BCD" w14:textId="77777777" w:rsidR="00711887" w:rsidRDefault="00711887" w:rsidP="00786494">
            <w:pPr>
              <w:rPr>
                <w:rFonts w:asciiTheme="majorHAnsi" w:hAnsiTheme="majorHAnsi"/>
                <w:sz w:val="20"/>
                <w:szCs w:val="20"/>
              </w:rPr>
            </w:pPr>
          </w:p>
          <w:p w14:paraId="7117E70D" w14:textId="77777777" w:rsidR="00711887" w:rsidRDefault="00711887" w:rsidP="00786494">
            <w:pPr>
              <w:rPr>
                <w:rFonts w:asciiTheme="majorHAnsi" w:hAnsiTheme="majorHAnsi"/>
                <w:sz w:val="20"/>
                <w:szCs w:val="20"/>
              </w:rPr>
            </w:pPr>
          </w:p>
          <w:p w14:paraId="3D07C4AD" w14:textId="77777777" w:rsidR="00711887" w:rsidRDefault="00711887" w:rsidP="00786494">
            <w:pPr>
              <w:rPr>
                <w:rFonts w:asciiTheme="majorHAnsi" w:hAnsiTheme="majorHAnsi"/>
                <w:sz w:val="20"/>
                <w:szCs w:val="20"/>
              </w:rPr>
            </w:pPr>
          </w:p>
          <w:p w14:paraId="6E10EA80" w14:textId="77777777" w:rsidR="00711887" w:rsidRDefault="00711887" w:rsidP="00786494">
            <w:pPr>
              <w:rPr>
                <w:rFonts w:asciiTheme="majorHAnsi" w:hAnsiTheme="majorHAnsi"/>
                <w:sz w:val="20"/>
                <w:szCs w:val="20"/>
              </w:rPr>
            </w:pPr>
          </w:p>
          <w:p w14:paraId="1A011F8C" w14:textId="77777777" w:rsidR="00711887" w:rsidRDefault="00711887" w:rsidP="00786494">
            <w:pPr>
              <w:rPr>
                <w:rFonts w:asciiTheme="majorHAnsi" w:hAnsiTheme="majorHAnsi"/>
                <w:sz w:val="20"/>
                <w:szCs w:val="20"/>
              </w:rPr>
            </w:pPr>
          </w:p>
          <w:p w14:paraId="3823F8D4" w14:textId="77777777" w:rsidR="00711887" w:rsidRDefault="00711887" w:rsidP="00786494">
            <w:pPr>
              <w:rPr>
                <w:rFonts w:asciiTheme="majorHAnsi" w:hAnsiTheme="majorHAnsi"/>
                <w:sz w:val="20"/>
                <w:szCs w:val="20"/>
              </w:rPr>
            </w:pPr>
          </w:p>
          <w:p w14:paraId="570DB4FB" w14:textId="77777777" w:rsidR="00711887" w:rsidRDefault="00711887" w:rsidP="00786494">
            <w:pPr>
              <w:rPr>
                <w:rFonts w:asciiTheme="majorHAnsi" w:hAnsiTheme="majorHAnsi"/>
                <w:sz w:val="20"/>
                <w:szCs w:val="20"/>
              </w:rPr>
            </w:pPr>
          </w:p>
          <w:p w14:paraId="43E4E477" w14:textId="77777777" w:rsidR="00711887" w:rsidRPr="00085733" w:rsidRDefault="00711887" w:rsidP="00786494">
            <w:pPr>
              <w:rPr>
                <w:rFonts w:asciiTheme="majorHAnsi" w:hAnsiTheme="majorHAnsi"/>
                <w:sz w:val="20"/>
                <w:szCs w:val="20"/>
              </w:rPr>
            </w:pPr>
          </w:p>
        </w:tc>
        <w:tc>
          <w:tcPr>
            <w:tcW w:w="1973" w:type="dxa"/>
            <w:gridSpan w:val="2"/>
          </w:tcPr>
          <w:p w14:paraId="3F1D768F" w14:textId="77777777" w:rsidR="00B02F03" w:rsidRPr="00661C13" w:rsidRDefault="00B02F03" w:rsidP="00661C13">
            <w:pPr>
              <w:rPr>
                <w:rFonts w:asciiTheme="majorHAnsi" w:eastAsia="Arial Unicode MS" w:hAnsiTheme="majorHAnsi" w:cs="Arial Unicode MS"/>
                <w:b/>
                <w:color w:val="666666"/>
                <w:sz w:val="20"/>
                <w:szCs w:val="20"/>
              </w:rPr>
            </w:pPr>
            <w:r w:rsidRPr="00661C13">
              <w:rPr>
                <w:rFonts w:asciiTheme="majorHAnsi" w:eastAsia="Arial Unicode MS" w:hAnsiTheme="majorHAnsi" w:cs="Arial Unicode MS"/>
                <w:color w:val="666666"/>
                <w:sz w:val="20"/>
                <w:szCs w:val="20"/>
              </w:rPr>
              <w:t>Sketches of the billboard, size and the location.</w:t>
            </w:r>
          </w:p>
          <w:p w14:paraId="685A10CE" w14:textId="77777777" w:rsidR="00B02F03" w:rsidRPr="00085733" w:rsidRDefault="00B02F03" w:rsidP="00786494">
            <w:pPr>
              <w:pStyle w:val="ListParagraph"/>
              <w:rPr>
                <w:rFonts w:asciiTheme="majorHAnsi" w:eastAsia="Arial Unicode MS" w:hAnsiTheme="majorHAnsi" w:cs="Arial Unicode MS"/>
                <w:b/>
                <w:color w:val="666666"/>
                <w:sz w:val="20"/>
                <w:szCs w:val="20"/>
              </w:rPr>
            </w:pPr>
          </w:p>
          <w:p w14:paraId="6243AC44" w14:textId="77777777" w:rsidR="00B02F03" w:rsidRPr="00085733" w:rsidRDefault="00B02F03" w:rsidP="00786494">
            <w:pPr>
              <w:rPr>
                <w:rFonts w:asciiTheme="majorHAnsi" w:eastAsia="Arial Unicode MS" w:hAnsiTheme="majorHAnsi" w:cs="Arial Unicode MS"/>
                <w:b/>
                <w:color w:val="666666"/>
                <w:sz w:val="20"/>
                <w:szCs w:val="20"/>
              </w:rPr>
            </w:pPr>
          </w:p>
        </w:tc>
        <w:tc>
          <w:tcPr>
            <w:tcW w:w="3260" w:type="dxa"/>
            <w:gridSpan w:val="2"/>
          </w:tcPr>
          <w:p w14:paraId="59348917" w14:textId="77777777" w:rsidR="00B02F03" w:rsidRDefault="00B02F03" w:rsidP="00661C13">
            <w:pPr>
              <w:rPr>
                <w:rFonts w:asciiTheme="majorHAnsi" w:eastAsia="Arial Unicode MS" w:hAnsiTheme="majorHAnsi" w:cs="Arial Unicode MS"/>
                <w:color w:val="666666"/>
                <w:sz w:val="20"/>
                <w:szCs w:val="20"/>
              </w:rPr>
            </w:pPr>
            <w:r w:rsidRPr="00661C13">
              <w:rPr>
                <w:rFonts w:asciiTheme="majorHAnsi" w:eastAsia="Arial Unicode MS" w:hAnsiTheme="majorHAnsi" w:cs="Arial Unicode MS"/>
                <w:color w:val="666666"/>
                <w:sz w:val="20"/>
                <w:szCs w:val="20"/>
              </w:rPr>
              <w:t>Buy application form for GH ¢5.00</w:t>
            </w:r>
            <w:r w:rsidR="00676800">
              <w:rPr>
                <w:rFonts w:asciiTheme="majorHAnsi" w:eastAsia="Arial Unicode MS" w:hAnsiTheme="majorHAnsi" w:cs="Arial Unicode MS"/>
                <w:color w:val="666666"/>
                <w:sz w:val="20"/>
                <w:szCs w:val="20"/>
              </w:rPr>
              <w:t>.</w:t>
            </w:r>
          </w:p>
          <w:p w14:paraId="4F7C0FC5" w14:textId="77777777" w:rsidR="00661C13" w:rsidRPr="00661C13" w:rsidRDefault="00661C13" w:rsidP="00661C13">
            <w:pPr>
              <w:rPr>
                <w:rFonts w:asciiTheme="majorHAnsi" w:eastAsia="Arial Unicode MS" w:hAnsiTheme="majorHAnsi" w:cs="Arial Unicode MS"/>
                <w:b/>
                <w:color w:val="666666"/>
                <w:sz w:val="20"/>
                <w:szCs w:val="20"/>
              </w:rPr>
            </w:pPr>
          </w:p>
          <w:p w14:paraId="6575DF4B" w14:textId="77777777" w:rsidR="00B02F03" w:rsidRDefault="00B02F03" w:rsidP="00661C13">
            <w:pPr>
              <w:rPr>
                <w:rFonts w:asciiTheme="majorHAnsi" w:eastAsia="Arial Unicode MS" w:hAnsiTheme="majorHAnsi" w:cs="Arial Unicode MS"/>
                <w:color w:val="666666"/>
                <w:sz w:val="20"/>
                <w:szCs w:val="20"/>
              </w:rPr>
            </w:pPr>
            <w:r w:rsidRPr="00661C13">
              <w:rPr>
                <w:rFonts w:asciiTheme="majorHAnsi" w:eastAsia="Arial Unicode MS" w:hAnsiTheme="majorHAnsi" w:cs="Arial Unicode MS"/>
                <w:color w:val="666666"/>
                <w:sz w:val="20"/>
                <w:szCs w:val="20"/>
              </w:rPr>
              <w:t>Submit sketches of the billboard and the location.</w:t>
            </w:r>
          </w:p>
          <w:p w14:paraId="76041B35" w14:textId="77777777" w:rsidR="00661C13" w:rsidRPr="00661C13" w:rsidRDefault="00661C13" w:rsidP="00661C13">
            <w:pPr>
              <w:rPr>
                <w:rFonts w:asciiTheme="majorHAnsi" w:eastAsia="Arial Unicode MS" w:hAnsiTheme="majorHAnsi" w:cs="Arial Unicode MS"/>
                <w:b/>
                <w:color w:val="666666"/>
                <w:sz w:val="20"/>
                <w:szCs w:val="20"/>
              </w:rPr>
            </w:pPr>
          </w:p>
          <w:p w14:paraId="1694ADBA" w14:textId="77777777" w:rsidR="00B02F03" w:rsidRDefault="00B02F03" w:rsidP="00661C13">
            <w:pPr>
              <w:rPr>
                <w:rFonts w:asciiTheme="majorHAnsi" w:eastAsia="Arial Unicode MS" w:hAnsiTheme="majorHAnsi" w:cs="Arial Unicode MS"/>
                <w:color w:val="666666"/>
                <w:sz w:val="20"/>
                <w:szCs w:val="20"/>
              </w:rPr>
            </w:pPr>
            <w:r w:rsidRPr="00661C13">
              <w:rPr>
                <w:rFonts w:asciiTheme="majorHAnsi" w:eastAsia="Arial Unicode MS" w:hAnsiTheme="majorHAnsi" w:cs="Arial Unicode MS"/>
                <w:color w:val="666666"/>
                <w:sz w:val="20"/>
                <w:szCs w:val="20"/>
              </w:rPr>
              <w:t>Inspection will be carried out before permit is given</w:t>
            </w:r>
            <w:r w:rsidR="00676800">
              <w:rPr>
                <w:rFonts w:asciiTheme="majorHAnsi" w:eastAsia="Arial Unicode MS" w:hAnsiTheme="majorHAnsi" w:cs="Arial Unicode MS"/>
                <w:color w:val="666666"/>
                <w:sz w:val="20"/>
                <w:szCs w:val="20"/>
              </w:rPr>
              <w:t>.</w:t>
            </w:r>
          </w:p>
          <w:p w14:paraId="60D97A95" w14:textId="77777777" w:rsidR="00661C13" w:rsidRPr="00661C13" w:rsidRDefault="00661C13" w:rsidP="00661C13">
            <w:pPr>
              <w:rPr>
                <w:rFonts w:asciiTheme="majorHAnsi" w:eastAsia="Arial Unicode MS" w:hAnsiTheme="majorHAnsi" w:cs="Arial Unicode MS"/>
                <w:b/>
                <w:color w:val="666666"/>
                <w:sz w:val="20"/>
                <w:szCs w:val="20"/>
              </w:rPr>
            </w:pPr>
          </w:p>
          <w:p w14:paraId="124080F2" w14:textId="77777777" w:rsidR="0084561C" w:rsidRPr="00034D23" w:rsidRDefault="00B02F03" w:rsidP="00034D23">
            <w:pPr>
              <w:rPr>
                <w:rFonts w:asciiTheme="majorHAnsi" w:eastAsia="Arial Unicode MS" w:hAnsiTheme="majorHAnsi" w:cs="Arial Unicode MS"/>
                <w:color w:val="666666"/>
                <w:sz w:val="20"/>
                <w:szCs w:val="20"/>
              </w:rPr>
            </w:pPr>
            <w:r w:rsidRPr="00661C13">
              <w:rPr>
                <w:rFonts w:asciiTheme="majorHAnsi" w:eastAsia="Arial Unicode MS" w:hAnsiTheme="majorHAnsi" w:cs="Arial Unicode MS"/>
                <w:color w:val="666666"/>
                <w:sz w:val="20"/>
                <w:szCs w:val="20"/>
              </w:rPr>
              <w:t>NB; fee is charged based on the size and the location of the billboard</w:t>
            </w:r>
            <w:r w:rsidR="00676800">
              <w:rPr>
                <w:rFonts w:asciiTheme="majorHAnsi" w:eastAsia="Arial Unicode MS" w:hAnsiTheme="majorHAnsi" w:cs="Arial Unicode MS"/>
                <w:color w:val="666666"/>
                <w:sz w:val="20"/>
                <w:szCs w:val="20"/>
              </w:rPr>
              <w:t>.</w:t>
            </w:r>
          </w:p>
        </w:tc>
        <w:tc>
          <w:tcPr>
            <w:tcW w:w="1801" w:type="dxa"/>
            <w:gridSpan w:val="2"/>
          </w:tcPr>
          <w:p w14:paraId="4F9F7D15" w14:textId="77777777" w:rsidR="0075716E" w:rsidRDefault="0075716E" w:rsidP="00786494">
            <w:pPr>
              <w:rPr>
                <w:rFonts w:asciiTheme="majorHAnsi" w:hAnsiTheme="majorHAnsi"/>
                <w:sz w:val="20"/>
                <w:szCs w:val="20"/>
              </w:rPr>
            </w:pPr>
          </w:p>
          <w:p w14:paraId="348E7F2C" w14:textId="77777777" w:rsidR="0075716E" w:rsidRDefault="0075716E" w:rsidP="00786494">
            <w:pPr>
              <w:rPr>
                <w:rFonts w:asciiTheme="majorHAnsi" w:hAnsiTheme="majorHAnsi"/>
                <w:sz w:val="20"/>
                <w:szCs w:val="20"/>
              </w:rPr>
            </w:pPr>
          </w:p>
          <w:p w14:paraId="59B18E14" w14:textId="77777777" w:rsidR="0075716E" w:rsidRDefault="0075716E" w:rsidP="00786494">
            <w:pPr>
              <w:rPr>
                <w:rFonts w:asciiTheme="majorHAnsi" w:hAnsiTheme="majorHAnsi"/>
                <w:sz w:val="20"/>
                <w:szCs w:val="20"/>
              </w:rPr>
            </w:pPr>
          </w:p>
          <w:p w14:paraId="0BA47FF8" w14:textId="77777777" w:rsidR="0075716E" w:rsidRDefault="0075716E" w:rsidP="00786494">
            <w:pPr>
              <w:rPr>
                <w:rFonts w:asciiTheme="majorHAnsi" w:hAnsiTheme="majorHAnsi"/>
                <w:sz w:val="20"/>
                <w:szCs w:val="20"/>
              </w:rPr>
            </w:pPr>
          </w:p>
          <w:p w14:paraId="40CDF362" w14:textId="77777777" w:rsidR="0075716E" w:rsidRDefault="0075716E" w:rsidP="00786494">
            <w:pPr>
              <w:rPr>
                <w:rFonts w:asciiTheme="majorHAnsi" w:hAnsiTheme="majorHAnsi"/>
                <w:sz w:val="20"/>
                <w:szCs w:val="20"/>
              </w:rPr>
            </w:pPr>
          </w:p>
          <w:p w14:paraId="37FEC979" w14:textId="77777777" w:rsidR="00B02F03" w:rsidRPr="00085733" w:rsidRDefault="00786494" w:rsidP="00786494">
            <w:pPr>
              <w:rPr>
                <w:rFonts w:asciiTheme="majorHAnsi" w:hAnsiTheme="majorHAnsi"/>
                <w:sz w:val="20"/>
                <w:szCs w:val="20"/>
              </w:rPr>
            </w:pPr>
            <w:r w:rsidRPr="00085733">
              <w:rPr>
                <w:rFonts w:asciiTheme="majorHAnsi" w:hAnsiTheme="majorHAnsi"/>
                <w:sz w:val="20"/>
                <w:szCs w:val="20"/>
              </w:rPr>
              <w:t>1 week</w:t>
            </w:r>
          </w:p>
        </w:tc>
      </w:tr>
      <w:tr w:rsidR="00425849" w:rsidRPr="00085733" w14:paraId="1FF31799" w14:textId="77777777" w:rsidTr="00661C13">
        <w:tc>
          <w:tcPr>
            <w:tcW w:w="2430" w:type="dxa"/>
            <w:gridSpan w:val="2"/>
          </w:tcPr>
          <w:p w14:paraId="16842AC5" w14:textId="77777777" w:rsidR="00EE06E4" w:rsidRPr="00085733" w:rsidRDefault="008E227A" w:rsidP="008E227A">
            <w:pPr>
              <w:spacing w:before="100" w:beforeAutospacing="1" w:after="100" w:afterAutospacing="1"/>
              <w:rPr>
                <w:rFonts w:asciiTheme="majorHAnsi" w:eastAsia="Arial Unicode MS" w:hAnsiTheme="majorHAnsi" w:cs="Arial Unicode MS"/>
                <w:b/>
                <w:color w:val="666666"/>
                <w:sz w:val="20"/>
                <w:szCs w:val="20"/>
                <w:u w:val="single"/>
              </w:rPr>
            </w:pPr>
            <w:r w:rsidRPr="00085733">
              <w:rPr>
                <w:rFonts w:asciiTheme="majorHAnsi" w:eastAsia="Arial Unicode MS" w:hAnsiTheme="majorHAnsi" w:cs="Arial Unicode MS"/>
                <w:b/>
                <w:color w:val="666666"/>
                <w:sz w:val="20"/>
                <w:szCs w:val="20"/>
              </w:rPr>
              <w:t>Death registration for bur</w:t>
            </w:r>
            <w:r w:rsidR="00EE06E4" w:rsidRPr="00085733">
              <w:rPr>
                <w:rFonts w:asciiTheme="majorHAnsi" w:eastAsia="Arial Unicode MS" w:hAnsiTheme="majorHAnsi" w:cs="Arial Unicode MS"/>
                <w:b/>
                <w:color w:val="666666"/>
                <w:sz w:val="20"/>
                <w:szCs w:val="20"/>
              </w:rPr>
              <w:t>ial Permit</w:t>
            </w:r>
            <w:r w:rsidR="00EE06E4" w:rsidRPr="00085733">
              <w:rPr>
                <w:rFonts w:asciiTheme="majorHAnsi" w:eastAsia="Arial Unicode MS" w:hAnsiTheme="majorHAnsi" w:cs="Arial Unicode MS"/>
                <w:b/>
                <w:color w:val="666666"/>
                <w:sz w:val="20"/>
                <w:szCs w:val="20"/>
                <w:u w:val="single"/>
              </w:rPr>
              <w:t>:</w:t>
            </w:r>
          </w:p>
        </w:tc>
        <w:tc>
          <w:tcPr>
            <w:tcW w:w="1980" w:type="dxa"/>
            <w:gridSpan w:val="2"/>
          </w:tcPr>
          <w:p w14:paraId="676972F3" w14:textId="77777777" w:rsidR="00EE06E4" w:rsidRPr="00661C13" w:rsidRDefault="00EE06E4" w:rsidP="00661C13">
            <w:pPr>
              <w:spacing w:after="100"/>
              <w:rPr>
                <w:rFonts w:asciiTheme="majorHAnsi" w:eastAsia="Arial Unicode MS" w:hAnsiTheme="majorHAnsi" w:cs="Arial Unicode MS"/>
                <w:color w:val="666666"/>
                <w:sz w:val="20"/>
                <w:szCs w:val="20"/>
              </w:rPr>
            </w:pPr>
            <w:r w:rsidRPr="00661C13">
              <w:rPr>
                <w:rFonts w:asciiTheme="majorHAnsi" w:eastAsia="Arial Unicode MS" w:hAnsiTheme="majorHAnsi" w:cs="Arial Unicode MS"/>
                <w:color w:val="666666"/>
                <w:sz w:val="20"/>
                <w:szCs w:val="20"/>
              </w:rPr>
              <w:t xml:space="preserve">A medical </w:t>
            </w:r>
            <w:r w:rsidR="008E227A" w:rsidRPr="00661C13">
              <w:rPr>
                <w:rFonts w:asciiTheme="majorHAnsi" w:eastAsia="Arial Unicode MS" w:hAnsiTheme="majorHAnsi" w:cs="Arial Unicode MS"/>
                <w:color w:val="666666"/>
                <w:sz w:val="20"/>
                <w:szCs w:val="20"/>
              </w:rPr>
              <w:t>certificate of cause of death</w:t>
            </w:r>
            <w:r w:rsidRPr="00661C13">
              <w:rPr>
                <w:rFonts w:asciiTheme="majorHAnsi" w:eastAsia="Arial Unicode MS" w:hAnsiTheme="majorHAnsi" w:cs="Arial Unicode MS"/>
                <w:color w:val="666666"/>
                <w:sz w:val="20"/>
                <w:szCs w:val="20"/>
              </w:rPr>
              <w:t xml:space="preserve"> or a coroner’s </w:t>
            </w:r>
            <w:r w:rsidR="008E227A" w:rsidRPr="00661C13">
              <w:rPr>
                <w:rFonts w:asciiTheme="majorHAnsi" w:eastAsia="Arial Unicode MS" w:hAnsiTheme="majorHAnsi" w:cs="Arial Unicode MS"/>
                <w:color w:val="666666"/>
                <w:sz w:val="20"/>
                <w:szCs w:val="20"/>
              </w:rPr>
              <w:t>certificate</w:t>
            </w:r>
            <w:r w:rsidR="00676800">
              <w:rPr>
                <w:rFonts w:asciiTheme="majorHAnsi" w:eastAsia="Arial Unicode MS" w:hAnsiTheme="majorHAnsi" w:cs="Arial Unicode MS"/>
                <w:color w:val="666666"/>
                <w:sz w:val="20"/>
                <w:szCs w:val="20"/>
              </w:rPr>
              <w:t>.</w:t>
            </w:r>
          </w:p>
        </w:tc>
        <w:tc>
          <w:tcPr>
            <w:tcW w:w="3240" w:type="dxa"/>
            <w:gridSpan w:val="2"/>
          </w:tcPr>
          <w:p w14:paraId="536BB4A2" w14:textId="77777777" w:rsidR="00EE06E4" w:rsidRPr="00661C13" w:rsidRDefault="00EE06E4" w:rsidP="00661C13">
            <w:pPr>
              <w:spacing w:after="100"/>
              <w:rPr>
                <w:rFonts w:asciiTheme="majorHAnsi" w:eastAsia="Arial Unicode MS" w:hAnsiTheme="majorHAnsi" w:cs="Arial Unicode MS"/>
                <w:color w:val="666666"/>
                <w:sz w:val="20"/>
                <w:szCs w:val="20"/>
              </w:rPr>
            </w:pPr>
            <w:r w:rsidRPr="00661C13">
              <w:rPr>
                <w:rFonts w:asciiTheme="majorHAnsi" w:eastAsia="Arial Unicode MS" w:hAnsiTheme="majorHAnsi" w:cs="Arial Unicode MS"/>
                <w:color w:val="666666"/>
                <w:sz w:val="20"/>
                <w:szCs w:val="20"/>
              </w:rPr>
              <w:t xml:space="preserve">Submit a Medical </w:t>
            </w:r>
            <w:r w:rsidR="008E227A" w:rsidRPr="00661C13">
              <w:rPr>
                <w:rFonts w:asciiTheme="majorHAnsi" w:eastAsia="Arial Unicode MS" w:hAnsiTheme="majorHAnsi" w:cs="Arial Unicode MS"/>
                <w:color w:val="666666"/>
                <w:sz w:val="20"/>
                <w:szCs w:val="20"/>
              </w:rPr>
              <w:t>certificate</w:t>
            </w:r>
            <w:r w:rsidRPr="00661C13">
              <w:rPr>
                <w:rFonts w:asciiTheme="majorHAnsi" w:eastAsia="Arial Unicode MS" w:hAnsiTheme="majorHAnsi" w:cs="Arial Unicode MS"/>
                <w:color w:val="666666"/>
                <w:sz w:val="20"/>
                <w:szCs w:val="20"/>
              </w:rPr>
              <w:t xml:space="preserve"> o</w:t>
            </w:r>
            <w:r w:rsidR="008E227A" w:rsidRPr="00661C13">
              <w:rPr>
                <w:rFonts w:asciiTheme="majorHAnsi" w:eastAsia="Arial Unicode MS" w:hAnsiTheme="majorHAnsi" w:cs="Arial Unicode MS"/>
                <w:color w:val="666666"/>
                <w:sz w:val="20"/>
                <w:szCs w:val="20"/>
              </w:rPr>
              <w:t>f</w:t>
            </w:r>
            <w:r w:rsidRPr="00661C13">
              <w:rPr>
                <w:rFonts w:asciiTheme="majorHAnsi" w:eastAsia="Arial Unicode MS" w:hAnsiTheme="majorHAnsi" w:cs="Arial Unicode MS"/>
                <w:color w:val="666666"/>
                <w:sz w:val="20"/>
                <w:szCs w:val="20"/>
              </w:rPr>
              <w:t xml:space="preserve"> the cause of death or coroner’s </w:t>
            </w:r>
            <w:r w:rsidR="008E227A" w:rsidRPr="00661C13">
              <w:rPr>
                <w:rFonts w:asciiTheme="majorHAnsi" w:eastAsia="Arial Unicode MS" w:hAnsiTheme="majorHAnsi" w:cs="Arial Unicode MS"/>
                <w:color w:val="666666"/>
                <w:sz w:val="20"/>
                <w:szCs w:val="20"/>
              </w:rPr>
              <w:t>certificate</w:t>
            </w:r>
            <w:r w:rsidRPr="00661C13">
              <w:rPr>
                <w:rFonts w:asciiTheme="majorHAnsi" w:eastAsia="Arial Unicode MS" w:hAnsiTheme="majorHAnsi" w:cs="Arial Unicode MS"/>
                <w:color w:val="666666"/>
                <w:sz w:val="20"/>
                <w:szCs w:val="20"/>
              </w:rPr>
              <w:t>.</w:t>
            </w:r>
          </w:p>
          <w:p w14:paraId="65FD9B51" w14:textId="77777777" w:rsidR="00EE06E4" w:rsidRPr="00085733" w:rsidRDefault="00EE06E4" w:rsidP="002750BF">
            <w:pPr>
              <w:pStyle w:val="ListParagraph"/>
              <w:spacing w:after="100"/>
              <w:rPr>
                <w:rFonts w:asciiTheme="majorHAnsi" w:eastAsia="Arial Unicode MS" w:hAnsiTheme="majorHAnsi" w:cs="Arial Unicode MS"/>
                <w:b/>
                <w:color w:val="666666"/>
                <w:sz w:val="20"/>
                <w:szCs w:val="20"/>
              </w:rPr>
            </w:pPr>
          </w:p>
          <w:p w14:paraId="4D3C64EA" w14:textId="77777777" w:rsidR="00EE06E4" w:rsidRPr="00661C13" w:rsidRDefault="00EE06E4" w:rsidP="00661C13">
            <w:pPr>
              <w:spacing w:after="100"/>
              <w:rPr>
                <w:rFonts w:asciiTheme="majorHAnsi" w:eastAsia="Arial Unicode MS" w:hAnsiTheme="majorHAnsi" w:cs="Arial Unicode MS"/>
                <w:color w:val="666666"/>
                <w:sz w:val="20"/>
                <w:szCs w:val="20"/>
              </w:rPr>
            </w:pPr>
            <w:r w:rsidRPr="00661C13">
              <w:rPr>
                <w:rFonts w:asciiTheme="majorHAnsi" w:eastAsia="Arial Unicode MS" w:hAnsiTheme="majorHAnsi" w:cs="Arial Unicode MS"/>
                <w:color w:val="666666"/>
                <w:sz w:val="20"/>
                <w:szCs w:val="20"/>
              </w:rPr>
              <w:t xml:space="preserve">A </w:t>
            </w:r>
            <w:r w:rsidR="00571203" w:rsidRPr="00661C13">
              <w:rPr>
                <w:rFonts w:asciiTheme="majorHAnsi" w:eastAsia="Arial Unicode MS" w:hAnsiTheme="majorHAnsi" w:cs="Arial Unicode MS"/>
                <w:color w:val="666666"/>
                <w:sz w:val="20"/>
                <w:szCs w:val="20"/>
              </w:rPr>
              <w:t>fee would</w:t>
            </w:r>
            <w:r w:rsidRPr="00661C13">
              <w:rPr>
                <w:rFonts w:asciiTheme="majorHAnsi" w:eastAsia="Arial Unicode MS" w:hAnsiTheme="majorHAnsi" w:cs="Arial Unicode MS"/>
                <w:color w:val="666666"/>
                <w:sz w:val="20"/>
                <w:szCs w:val="20"/>
              </w:rPr>
              <w:t xml:space="preserve"> be paid then a permit to bury would be given</w:t>
            </w:r>
            <w:r w:rsidR="00676800">
              <w:rPr>
                <w:rFonts w:asciiTheme="majorHAnsi" w:eastAsia="Arial Unicode MS" w:hAnsiTheme="majorHAnsi" w:cs="Arial Unicode MS"/>
                <w:color w:val="666666"/>
                <w:sz w:val="20"/>
                <w:szCs w:val="20"/>
              </w:rPr>
              <w:t>.</w:t>
            </w:r>
          </w:p>
        </w:tc>
        <w:tc>
          <w:tcPr>
            <w:tcW w:w="1800" w:type="dxa"/>
            <w:gridSpan w:val="2"/>
          </w:tcPr>
          <w:p w14:paraId="20F853D4" w14:textId="77777777" w:rsidR="0075716E" w:rsidRDefault="0075716E" w:rsidP="002750BF">
            <w:pPr>
              <w:pStyle w:val="ListParagraph"/>
              <w:spacing w:after="100"/>
              <w:rPr>
                <w:rFonts w:asciiTheme="majorHAnsi" w:eastAsia="Arial Unicode MS" w:hAnsiTheme="majorHAnsi" w:cs="Arial Unicode MS"/>
                <w:b/>
                <w:color w:val="666666"/>
                <w:sz w:val="20"/>
                <w:szCs w:val="20"/>
              </w:rPr>
            </w:pPr>
          </w:p>
          <w:p w14:paraId="71B4B84A" w14:textId="77777777" w:rsidR="0075716E" w:rsidRDefault="0075716E" w:rsidP="002750BF">
            <w:pPr>
              <w:pStyle w:val="ListParagraph"/>
              <w:spacing w:after="100"/>
              <w:rPr>
                <w:rFonts w:asciiTheme="majorHAnsi" w:eastAsia="Arial Unicode MS" w:hAnsiTheme="majorHAnsi" w:cs="Arial Unicode MS"/>
                <w:b/>
                <w:color w:val="666666"/>
                <w:sz w:val="20"/>
                <w:szCs w:val="20"/>
              </w:rPr>
            </w:pPr>
          </w:p>
          <w:p w14:paraId="3D0EEBA4" w14:textId="77777777" w:rsidR="0075716E" w:rsidRDefault="0075716E" w:rsidP="002750BF">
            <w:pPr>
              <w:pStyle w:val="ListParagraph"/>
              <w:spacing w:after="100"/>
              <w:rPr>
                <w:rFonts w:asciiTheme="majorHAnsi" w:eastAsia="Arial Unicode MS" w:hAnsiTheme="majorHAnsi" w:cs="Arial Unicode MS"/>
                <w:b/>
                <w:color w:val="666666"/>
                <w:sz w:val="20"/>
                <w:szCs w:val="20"/>
              </w:rPr>
            </w:pPr>
          </w:p>
          <w:p w14:paraId="0072B6B1" w14:textId="77777777" w:rsidR="0075716E" w:rsidRDefault="0075716E" w:rsidP="002750BF">
            <w:pPr>
              <w:pStyle w:val="ListParagraph"/>
              <w:spacing w:after="100"/>
              <w:rPr>
                <w:rFonts w:asciiTheme="majorHAnsi" w:eastAsia="Arial Unicode MS" w:hAnsiTheme="majorHAnsi" w:cs="Arial Unicode MS"/>
                <w:b/>
                <w:color w:val="666666"/>
                <w:sz w:val="20"/>
                <w:szCs w:val="20"/>
              </w:rPr>
            </w:pPr>
          </w:p>
          <w:p w14:paraId="4BD75C0C" w14:textId="77777777" w:rsidR="00EE06E4" w:rsidRPr="00085733" w:rsidRDefault="008E227A" w:rsidP="002750BF">
            <w:pPr>
              <w:pStyle w:val="ListParagraph"/>
              <w:spacing w:after="100"/>
              <w:rPr>
                <w:rFonts w:asciiTheme="majorHAnsi" w:eastAsia="Arial Unicode MS" w:hAnsiTheme="majorHAnsi" w:cs="Arial Unicode MS"/>
                <w:b/>
                <w:color w:val="666666"/>
                <w:sz w:val="20"/>
                <w:szCs w:val="20"/>
              </w:rPr>
            </w:pPr>
            <w:r w:rsidRPr="00085733">
              <w:rPr>
                <w:rFonts w:asciiTheme="majorHAnsi" w:eastAsia="Arial Unicode MS" w:hAnsiTheme="majorHAnsi" w:cs="Arial Unicode MS"/>
                <w:b/>
                <w:color w:val="666666"/>
                <w:sz w:val="20"/>
                <w:szCs w:val="20"/>
              </w:rPr>
              <w:t>20 minutes</w:t>
            </w:r>
          </w:p>
        </w:tc>
      </w:tr>
      <w:tr w:rsidR="00425849" w:rsidRPr="00085733" w14:paraId="3D8D8C82" w14:textId="77777777" w:rsidTr="00661C13">
        <w:tc>
          <w:tcPr>
            <w:tcW w:w="2430" w:type="dxa"/>
            <w:gridSpan w:val="2"/>
          </w:tcPr>
          <w:p w14:paraId="4BDD025A" w14:textId="77777777" w:rsidR="00EE06E4" w:rsidRPr="00085733" w:rsidRDefault="00EE06E4" w:rsidP="002750BF">
            <w:pPr>
              <w:spacing w:before="100" w:beforeAutospacing="1" w:after="100" w:afterAutospacing="1"/>
              <w:rPr>
                <w:rFonts w:asciiTheme="majorHAnsi" w:eastAsia="Arial Unicode MS" w:hAnsiTheme="majorHAnsi" w:cs="Arial Unicode MS"/>
                <w:b/>
                <w:color w:val="666666"/>
                <w:sz w:val="20"/>
                <w:szCs w:val="20"/>
              </w:rPr>
            </w:pPr>
            <w:r w:rsidRPr="00085733">
              <w:rPr>
                <w:rFonts w:asciiTheme="majorHAnsi" w:eastAsia="Arial Unicode MS" w:hAnsiTheme="majorHAnsi" w:cs="Arial Unicode MS"/>
                <w:b/>
                <w:color w:val="666666"/>
                <w:sz w:val="20"/>
                <w:szCs w:val="20"/>
              </w:rPr>
              <w:t>Transport Operating Permit</w:t>
            </w:r>
          </w:p>
          <w:p w14:paraId="78B01241" w14:textId="77777777" w:rsidR="00EE06E4" w:rsidRPr="00085733" w:rsidRDefault="00EE06E4" w:rsidP="002750BF">
            <w:pPr>
              <w:rPr>
                <w:rFonts w:asciiTheme="majorHAnsi" w:hAnsiTheme="majorHAnsi"/>
                <w:b/>
                <w:sz w:val="20"/>
                <w:szCs w:val="20"/>
              </w:rPr>
            </w:pPr>
          </w:p>
          <w:p w14:paraId="15B94678" w14:textId="77777777" w:rsidR="00C70A69" w:rsidRPr="00085733" w:rsidRDefault="00C70A69" w:rsidP="002750BF">
            <w:pPr>
              <w:rPr>
                <w:rFonts w:asciiTheme="majorHAnsi" w:hAnsiTheme="majorHAnsi"/>
                <w:b/>
                <w:sz w:val="20"/>
                <w:szCs w:val="20"/>
              </w:rPr>
            </w:pPr>
          </w:p>
          <w:p w14:paraId="7FD130FF" w14:textId="77777777" w:rsidR="00C70A69" w:rsidRPr="00085733" w:rsidRDefault="00C70A69" w:rsidP="002750BF">
            <w:pPr>
              <w:rPr>
                <w:rFonts w:asciiTheme="majorHAnsi" w:hAnsiTheme="majorHAnsi"/>
                <w:b/>
                <w:sz w:val="20"/>
                <w:szCs w:val="20"/>
              </w:rPr>
            </w:pPr>
          </w:p>
          <w:p w14:paraId="1751AAD0" w14:textId="77777777" w:rsidR="00C70A69" w:rsidRPr="00085733" w:rsidRDefault="00C70A69" w:rsidP="002750BF">
            <w:pPr>
              <w:rPr>
                <w:rFonts w:asciiTheme="majorHAnsi" w:hAnsiTheme="majorHAnsi"/>
                <w:b/>
                <w:sz w:val="20"/>
                <w:szCs w:val="20"/>
              </w:rPr>
            </w:pPr>
          </w:p>
          <w:p w14:paraId="3312B0ED" w14:textId="77777777" w:rsidR="00C70A69" w:rsidRPr="00085733" w:rsidRDefault="00C70A69" w:rsidP="002750BF">
            <w:pPr>
              <w:rPr>
                <w:rFonts w:asciiTheme="majorHAnsi" w:hAnsiTheme="majorHAnsi"/>
                <w:b/>
                <w:sz w:val="20"/>
                <w:szCs w:val="20"/>
              </w:rPr>
            </w:pPr>
          </w:p>
          <w:p w14:paraId="6F1A32E3" w14:textId="77777777" w:rsidR="00C70A69" w:rsidRPr="00085733" w:rsidRDefault="00C70A69" w:rsidP="002750BF">
            <w:pPr>
              <w:rPr>
                <w:rFonts w:asciiTheme="majorHAnsi" w:hAnsiTheme="majorHAnsi"/>
                <w:b/>
                <w:sz w:val="20"/>
                <w:szCs w:val="20"/>
              </w:rPr>
            </w:pPr>
          </w:p>
          <w:p w14:paraId="5B1F108B" w14:textId="77777777" w:rsidR="00C70A69" w:rsidRPr="00085733" w:rsidRDefault="00C70A69" w:rsidP="002750BF">
            <w:pPr>
              <w:rPr>
                <w:rFonts w:asciiTheme="majorHAnsi" w:hAnsiTheme="majorHAnsi"/>
                <w:b/>
                <w:sz w:val="20"/>
                <w:szCs w:val="20"/>
              </w:rPr>
            </w:pPr>
          </w:p>
          <w:p w14:paraId="51CA9BDB" w14:textId="77777777" w:rsidR="00C70A69" w:rsidRPr="00085733" w:rsidRDefault="00C70A69" w:rsidP="002750BF">
            <w:pPr>
              <w:rPr>
                <w:rFonts w:asciiTheme="majorHAnsi" w:hAnsiTheme="majorHAnsi"/>
                <w:b/>
                <w:sz w:val="20"/>
                <w:szCs w:val="20"/>
              </w:rPr>
            </w:pPr>
          </w:p>
          <w:p w14:paraId="64CA07F5" w14:textId="77777777" w:rsidR="00C70A69" w:rsidRPr="00085733" w:rsidRDefault="00C70A69" w:rsidP="002750BF">
            <w:pPr>
              <w:rPr>
                <w:rFonts w:asciiTheme="majorHAnsi" w:hAnsiTheme="majorHAnsi"/>
                <w:b/>
                <w:sz w:val="20"/>
                <w:szCs w:val="20"/>
              </w:rPr>
            </w:pPr>
          </w:p>
          <w:p w14:paraId="35A03552" w14:textId="77777777" w:rsidR="00C70A69" w:rsidRPr="00085733" w:rsidRDefault="00C70A69" w:rsidP="002750BF">
            <w:pPr>
              <w:rPr>
                <w:rFonts w:asciiTheme="majorHAnsi" w:hAnsiTheme="majorHAnsi"/>
                <w:b/>
                <w:sz w:val="20"/>
                <w:szCs w:val="20"/>
              </w:rPr>
            </w:pPr>
          </w:p>
          <w:p w14:paraId="5E2A532B" w14:textId="77777777" w:rsidR="00C70A69" w:rsidRPr="00085733" w:rsidRDefault="00C70A69" w:rsidP="002750BF">
            <w:pPr>
              <w:rPr>
                <w:rFonts w:asciiTheme="majorHAnsi" w:hAnsiTheme="majorHAnsi"/>
                <w:b/>
                <w:sz w:val="20"/>
                <w:szCs w:val="20"/>
              </w:rPr>
            </w:pPr>
          </w:p>
          <w:p w14:paraId="18C5844C" w14:textId="77777777" w:rsidR="00C70A69" w:rsidRPr="00085733" w:rsidRDefault="00C70A69" w:rsidP="002750BF">
            <w:pPr>
              <w:rPr>
                <w:rFonts w:asciiTheme="majorHAnsi" w:hAnsiTheme="majorHAnsi"/>
                <w:b/>
                <w:sz w:val="20"/>
                <w:szCs w:val="20"/>
              </w:rPr>
            </w:pPr>
          </w:p>
          <w:p w14:paraId="6C710BC2" w14:textId="77777777" w:rsidR="00C70A69" w:rsidRPr="00085733" w:rsidRDefault="00C70A69" w:rsidP="002750BF">
            <w:pPr>
              <w:rPr>
                <w:rFonts w:asciiTheme="majorHAnsi" w:hAnsiTheme="majorHAnsi"/>
                <w:b/>
                <w:sz w:val="20"/>
                <w:szCs w:val="20"/>
              </w:rPr>
            </w:pPr>
          </w:p>
          <w:p w14:paraId="47DCFB80" w14:textId="77777777" w:rsidR="00C70A69" w:rsidRPr="00085733" w:rsidRDefault="00C70A69" w:rsidP="002750BF">
            <w:pPr>
              <w:rPr>
                <w:rFonts w:asciiTheme="majorHAnsi" w:hAnsiTheme="majorHAnsi"/>
                <w:b/>
                <w:sz w:val="20"/>
                <w:szCs w:val="20"/>
              </w:rPr>
            </w:pPr>
          </w:p>
          <w:p w14:paraId="03A9383E" w14:textId="77777777" w:rsidR="00C70A69" w:rsidRPr="00085733" w:rsidRDefault="00C70A69" w:rsidP="002750BF">
            <w:pPr>
              <w:rPr>
                <w:rFonts w:asciiTheme="majorHAnsi" w:hAnsiTheme="majorHAnsi"/>
                <w:b/>
                <w:sz w:val="20"/>
                <w:szCs w:val="20"/>
              </w:rPr>
            </w:pPr>
          </w:p>
        </w:tc>
        <w:tc>
          <w:tcPr>
            <w:tcW w:w="1980" w:type="dxa"/>
            <w:gridSpan w:val="2"/>
          </w:tcPr>
          <w:p w14:paraId="0DDF54BB" w14:textId="77777777" w:rsidR="00EE06E4" w:rsidRPr="00085733" w:rsidRDefault="00425849" w:rsidP="00371CE0">
            <w:pPr>
              <w:spacing w:after="100"/>
              <w:rPr>
                <w:rFonts w:asciiTheme="majorHAnsi" w:eastAsia="Arial Unicode MS" w:hAnsiTheme="majorHAnsi" w:cs="Arial Unicode MS"/>
                <w:color w:val="666666"/>
                <w:sz w:val="20"/>
                <w:szCs w:val="20"/>
              </w:rPr>
            </w:pPr>
            <w:r w:rsidRPr="00085733">
              <w:rPr>
                <w:rFonts w:asciiTheme="majorHAnsi" w:eastAsia="Arial Unicode MS" w:hAnsiTheme="majorHAnsi" w:cs="Arial Unicode MS"/>
                <w:color w:val="666666"/>
                <w:sz w:val="20"/>
                <w:szCs w:val="20"/>
              </w:rPr>
              <w:t>-duly completed route operating permit</w:t>
            </w:r>
          </w:p>
          <w:p w14:paraId="4BC231DF" w14:textId="77777777" w:rsidR="00425849" w:rsidRPr="00085733" w:rsidRDefault="00425849" w:rsidP="00371CE0">
            <w:pPr>
              <w:spacing w:after="100"/>
              <w:rPr>
                <w:rFonts w:asciiTheme="majorHAnsi" w:eastAsia="Arial Unicode MS" w:hAnsiTheme="majorHAnsi" w:cs="Arial Unicode MS"/>
                <w:color w:val="666666"/>
                <w:sz w:val="20"/>
                <w:szCs w:val="20"/>
              </w:rPr>
            </w:pPr>
            <w:r w:rsidRPr="00085733">
              <w:rPr>
                <w:rFonts w:asciiTheme="majorHAnsi" w:eastAsia="Arial Unicode MS" w:hAnsiTheme="majorHAnsi" w:cs="Arial Unicode MS"/>
                <w:color w:val="666666"/>
                <w:sz w:val="20"/>
                <w:szCs w:val="20"/>
              </w:rPr>
              <w:t>- Legal documents (charter, company’s registration certificate) as proof of being a registered entity.</w:t>
            </w:r>
          </w:p>
          <w:p w14:paraId="74000ABB" w14:textId="77777777" w:rsidR="00425849" w:rsidRPr="00085733" w:rsidRDefault="00425849" w:rsidP="00371CE0">
            <w:pPr>
              <w:spacing w:after="100"/>
              <w:rPr>
                <w:rFonts w:asciiTheme="majorHAnsi" w:eastAsia="Arial Unicode MS" w:hAnsiTheme="majorHAnsi" w:cs="Arial Unicode MS"/>
                <w:color w:val="666666"/>
                <w:sz w:val="20"/>
                <w:szCs w:val="20"/>
              </w:rPr>
            </w:pPr>
            <w:r w:rsidRPr="00085733">
              <w:rPr>
                <w:rFonts w:asciiTheme="majorHAnsi" w:eastAsia="Arial Unicode MS" w:hAnsiTheme="majorHAnsi" w:cs="Arial Unicode MS"/>
                <w:color w:val="666666"/>
                <w:sz w:val="20"/>
                <w:szCs w:val="20"/>
              </w:rPr>
              <w:t xml:space="preserve">-valid </w:t>
            </w:r>
            <w:r w:rsidR="00C36110" w:rsidRPr="00085733">
              <w:rPr>
                <w:rFonts w:asciiTheme="majorHAnsi" w:eastAsia="Arial Unicode MS" w:hAnsiTheme="majorHAnsi" w:cs="Arial Unicode MS"/>
                <w:color w:val="666666"/>
                <w:sz w:val="20"/>
                <w:szCs w:val="20"/>
              </w:rPr>
              <w:t xml:space="preserve">DVLA </w:t>
            </w:r>
            <w:r w:rsidRPr="00085733">
              <w:rPr>
                <w:rFonts w:asciiTheme="majorHAnsi" w:eastAsia="Arial Unicode MS" w:hAnsiTheme="majorHAnsi" w:cs="Arial Unicode MS"/>
                <w:color w:val="666666"/>
                <w:sz w:val="20"/>
                <w:szCs w:val="20"/>
              </w:rPr>
              <w:t>certificates and licenses covering all vehicles and drivers</w:t>
            </w:r>
            <w:r w:rsidR="00676800">
              <w:rPr>
                <w:rFonts w:asciiTheme="majorHAnsi" w:eastAsia="Arial Unicode MS" w:hAnsiTheme="majorHAnsi" w:cs="Arial Unicode MS"/>
                <w:color w:val="666666"/>
                <w:sz w:val="20"/>
                <w:szCs w:val="20"/>
              </w:rPr>
              <w:t>.</w:t>
            </w:r>
          </w:p>
          <w:p w14:paraId="40A89627" w14:textId="77777777" w:rsidR="00425849" w:rsidRPr="00085733" w:rsidRDefault="00425849" w:rsidP="00371CE0">
            <w:pPr>
              <w:spacing w:after="100"/>
              <w:rPr>
                <w:rFonts w:asciiTheme="majorHAnsi" w:eastAsia="Arial Unicode MS" w:hAnsiTheme="majorHAnsi" w:cs="Arial Unicode MS"/>
                <w:color w:val="666666"/>
                <w:sz w:val="20"/>
                <w:szCs w:val="20"/>
              </w:rPr>
            </w:pPr>
            <w:r w:rsidRPr="00085733">
              <w:rPr>
                <w:rFonts w:asciiTheme="majorHAnsi" w:eastAsia="Arial Unicode MS" w:hAnsiTheme="majorHAnsi" w:cs="Arial Unicode MS"/>
                <w:color w:val="666666"/>
                <w:sz w:val="20"/>
                <w:szCs w:val="20"/>
              </w:rPr>
              <w:t>-other documents or information relating to capacity or evidence to deliver the service</w:t>
            </w:r>
            <w:r w:rsidR="00676800">
              <w:rPr>
                <w:rFonts w:asciiTheme="majorHAnsi" w:eastAsia="Arial Unicode MS" w:hAnsiTheme="majorHAnsi" w:cs="Arial Unicode MS"/>
                <w:color w:val="666666"/>
                <w:sz w:val="20"/>
                <w:szCs w:val="20"/>
              </w:rPr>
              <w:t>.</w:t>
            </w:r>
          </w:p>
        </w:tc>
        <w:tc>
          <w:tcPr>
            <w:tcW w:w="3240" w:type="dxa"/>
            <w:gridSpan w:val="2"/>
          </w:tcPr>
          <w:p w14:paraId="1E953781" w14:textId="77777777" w:rsidR="00425849" w:rsidRPr="00085733" w:rsidRDefault="00371CE0" w:rsidP="00371CE0">
            <w:pPr>
              <w:spacing w:before="100" w:beforeAutospacing="1" w:after="100" w:afterAutospacing="1"/>
              <w:rPr>
                <w:rFonts w:asciiTheme="majorHAnsi" w:eastAsia="Arial Unicode MS" w:hAnsiTheme="majorHAnsi" w:cs="Arial Unicode MS"/>
                <w:color w:val="666666"/>
                <w:sz w:val="20"/>
                <w:szCs w:val="20"/>
              </w:rPr>
            </w:pPr>
            <w:r w:rsidRPr="00085733">
              <w:rPr>
                <w:rFonts w:asciiTheme="majorHAnsi" w:eastAsia="Arial Unicode MS" w:hAnsiTheme="majorHAnsi" w:cs="Arial Unicode MS"/>
                <w:color w:val="666666"/>
                <w:sz w:val="20"/>
                <w:szCs w:val="20"/>
              </w:rPr>
              <w:t>Obtain</w:t>
            </w:r>
            <w:r w:rsidR="00425849" w:rsidRPr="00085733">
              <w:rPr>
                <w:rFonts w:asciiTheme="majorHAnsi" w:eastAsia="Arial Unicode MS" w:hAnsiTheme="majorHAnsi" w:cs="Arial Unicode MS"/>
                <w:color w:val="666666"/>
                <w:sz w:val="20"/>
                <w:szCs w:val="20"/>
              </w:rPr>
              <w:t xml:space="preserve"> the route operation permit application form.</w:t>
            </w:r>
          </w:p>
          <w:p w14:paraId="5D7F0177" w14:textId="77777777" w:rsidR="00425849" w:rsidRPr="00085733" w:rsidRDefault="00425849" w:rsidP="00371CE0">
            <w:pPr>
              <w:spacing w:before="100" w:beforeAutospacing="1" w:after="100" w:afterAutospacing="1"/>
              <w:rPr>
                <w:rFonts w:asciiTheme="majorHAnsi" w:eastAsia="Arial Unicode MS" w:hAnsiTheme="majorHAnsi" w:cs="Arial Unicode MS"/>
                <w:color w:val="666666"/>
                <w:sz w:val="20"/>
                <w:szCs w:val="20"/>
              </w:rPr>
            </w:pPr>
            <w:r w:rsidRPr="00085733">
              <w:rPr>
                <w:rFonts w:asciiTheme="majorHAnsi" w:eastAsia="Arial Unicode MS" w:hAnsiTheme="majorHAnsi" w:cs="Arial Unicode MS"/>
                <w:color w:val="666666"/>
                <w:sz w:val="20"/>
                <w:szCs w:val="20"/>
              </w:rPr>
              <w:t>apply to the assembly through the unit by submitting the duly completed route operating permit application form and attach all other documents required</w:t>
            </w:r>
            <w:r w:rsidR="00676800">
              <w:rPr>
                <w:rFonts w:asciiTheme="majorHAnsi" w:eastAsia="Arial Unicode MS" w:hAnsiTheme="majorHAnsi" w:cs="Arial Unicode MS"/>
                <w:color w:val="666666"/>
                <w:sz w:val="20"/>
                <w:szCs w:val="20"/>
              </w:rPr>
              <w:t>.</w:t>
            </w:r>
          </w:p>
          <w:p w14:paraId="6C681582" w14:textId="77777777" w:rsidR="00371CE0" w:rsidRPr="00085733" w:rsidRDefault="00371CE0" w:rsidP="00371CE0">
            <w:pPr>
              <w:spacing w:before="100" w:beforeAutospacing="1" w:after="100" w:afterAutospacing="1"/>
              <w:rPr>
                <w:rFonts w:asciiTheme="majorHAnsi" w:eastAsia="Arial Unicode MS" w:hAnsiTheme="majorHAnsi" w:cs="Arial Unicode MS"/>
                <w:color w:val="666666"/>
                <w:sz w:val="20"/>
                <w:szCs w:val="20"/>
              </w:rPr>
            </w:pPr>
            <w:r w:rsidRPr="00085733">
              <w:rPr>
                <w:rFonts w:asciiTheme="majorHAnsi" w:eastAsia="Arial Unicode MS" w:hAnsiTheme="majorHAnsi" w:cs="Arial Unicode MS"/>
                <w:color w:val="666666"/>
                <w:sz w:val="20"/>
                <w:szCs w:val="20"/>
              </w:rPr>
              <w:t>Subject</w:t>
            </w:r>
            <w:r w:rsidR="00425849" w:rsidRPr="00085733">
              <w:rPr>
                <w:rFonts w:asciiTheme="majorHAnsi" w:eastAsia="Arial Unicode MS" w:hAnsiTheme="majorHAnsi" w:cs="Arial Unicode MS"/>
                <w:color w:val="666666"/>
                <w:sz w:val="20"/>
                <w:szCs w:val="20"/>
              </w:rPr>
              <w:t xml:space="preserve"> to review, approval is given and permit will be issued.</w:t>
            </w:r>
          </w:p>
          <w:p w14:paraId="700E0FEA" w14:textId="77777777" w:rsidR="00EE06E4" w:rsidRPr="00085733" w:rsidRDefault="00EE06E4" w:rsidP="00661C13">
            <w:pPr>
              <w:pStyle w:val="ListParagraph"/>
              <w:spacing w:before="100" w:beforeAutospacing="1" w:after="100" w:afterAutospacing="1"/>
              <w:rPr>
                <w:rFonts w:asciiTheme="majorHAnsi" w:eastAsia="Arial Unicode MS" w:hAnsiTheme="majorHAnsi" w:cs="Arial Unicode MS"/>
                <w:color w:val="666666"/>
                <w:sz w:val="20"/>
                <w:szCs w:val="20"/>
              </w:rPr>
            </w:pPr>
          </w:p>
        </w:tc>
        <w:tc>
          <w:tcPr>
            <w:tcW w:w="1800" w:type="dxa"/>
            <w:gridSpan w:val="2"/>
          </w:tcPr>
          <w:p w14:paraId="66856F3A" w14:textId="77777777" w:rsidR="0075716E" w:rsidRDefault="0075716E" w:rsidP="002750BF">
            <w:pPr>
              <w:pStyle w:val="ListParagraph"/>
              <w:spacing w:after="100"/>
              <w:rPr>
                <w:rFonts w:asciiTheme="majorHAnsi" w:eastAsia="Arial Unicode MS" w:hAnsiTheme="majorHAnsi" w:cs="Arial Unicode MS"/>
                <w:color w:val="666666"/>
                <w:sz w:val="20"/>
                <w:szCs w:val="20"/>
              </w:rPr>
            </w:pPr>
          </w:p>
          <w:p w14:paraId="28090194" w14:textId="77777777" w:rsidR="0075716E" w:rsidRDefault="0075716E" w:rsidP="002750BF">
            <w:pPr>
              <w:pStyle w:val="ListParagraph"/>
              <w:spacing w:after="100"/>
              <w:rPr>
                <w:rFonts w:asciiTheme="majorHAnsi" w:eastAsia="Arial Unicode MS" w:hAnsiTheme="majorHAnsi" w:cs="Arial Unicode MS"/>
                <w:color w:val="666666"/>
                <w:sz w:val="20"/>
                <w:szCs w:val="20"/>
              </w:rPr>
            </w:pPr>
          </w:p>
          <w:p w14:paraId="7C8E47C1" w14:textId="77777777" w:rsidR="0075716E" w:rsidRDefault="0075716E" w:rsidP="002750BF">
            <w:pPr>
              <w:pStyle w:val="ListParagraph"/>
              <w:spacing w:after="100"/>
              <w:rPr>
                <w:rFonts w:asciiTheme="majorHAnsi" w:eastAsia="Arial Unicode MS" w:hAnsiTheme="majorHAnsi" w:cs="Arial Unicode MS"/>
                <w:color w:val="666666"/>
                <w:sz w:val="20"/>
                <w:szCs w:val="20"/>
              </w:rPr>
            </w:pPr>
          </w:p>
          <w:p w14:paraId="7963B1C5" w14:textId="77777777" w:rsidR="0075716E" w:rsidRDefault="0075716E" w:rsidP="002750BF">
            <w:pPr>
              <w:pStyle w:val="ListParagraph"/>
              <w:spacing w:after="100"/>
              <w:rPr>
                <w:rFonts w:asciiTheme="majorHAnsi" w:eastAsia="Arial Unicode MS" w:hAnsiTheme="majorHAnsi" w:cs="Arial Unicode MS"/>
                <w:color w:val="666666"/>
                <w:sz w:val="20"/>
                <w:szCs w:val="20"/>
              </w:rPr>
            </w:pPr>
          </w:p>
          <w:p w14:paraId="00A7B9BF" w14:textId="77777777" w:rsidR="00EE06E4" w:rsidRPr="00085733" w:rsidRDefault="00EE06E4" w:rsidP="002750BF">
            <w:pPr>
              <w:pStyle w:val="ListParagraph"/>
              <w:spacing w:after="100"/>
              <w:rPr>
                <w:rFonts w:asciiTheme="majorHAnsi" w:eastAsia="Arial Unicode MS" w:hAnsiTheme="majorHAnsi" w:cs="Arial Unicode MS"/>
                <w:color w:val="666666"/>
                <w:sz w:val="20"/>
                <w:szCs w:val="20"/>
              </w:rPr>
            </w:pPr>
            <w:r w:rsidRPr="00085733">
              <w:rPr>
                <w:rFonts w:asciiTheme="majorHAnsi" w:eastAsia="Arial Unicode MS" w:hAnsiTheme="majorHAnsi" w:cs="Arial Unicode MS"/>
                <w:color w:val="666666"/>
                <w:sz w:val="20"/>
                <w:szCs w:val="20"/>
              </w:rPr>
              <w:t>1 week</w:t>
            </w:r>
          </w:p>
        </w:tc>
      </w:tr>
      <w:tr w:rsidR="00C70A69" w:rsidRPr="00085733" w14:paraId="3426D3E6" w14:textId="77777777" w:rsidTr="00661C13">
        <w:tc>
          <w:tcPr>
            <w:tcW w:w="2430" w:type="dxa"/>
            <w:gridSpan w:val="2"/>
          </w:tcPr>
          <w:p w14:paraId="7A5432F0" w14:textId="4B6D7734" w:rsidR="00C70A69" w:rsidRDefault="005335B3" w:rsidP="002750BF">
            <w:pPr>
              <w:spacing w:before="100" w:beforeAutospacing="1" w:after="100" w:afterAutospacing="1"/>
              <w:rPr>
                <w:rFonts w:asciiTheme="majorHAnsi" w:eastAsia="Arial Unicode MS" w:hAnsiTheme="majorHAnsi" w:cs="Arial Unicode MS"/>
                <w:b/>
                <w:color w:val="666666"/>
                <w:sz w:val="20"/>
                <w:szCs w:val="20"/>
              </w:rPr>
            </w:pPr>
            <w:r>
              <w:rPr>
                <w:rFonts w:asciiTheme="majorHAnsi" w:eastAsia="Arial Unicode MS" w:hAnsiTheme="majorHAnsi" w:cs="Arial Unicode MS"/>
                <w:b/>
                <w:color w:val="666666"/>
                <w:sz w:val="20"/>
                <w:szCs w:val="20"/>
              </w:rPr>
              <w:t xml:space="preserve">Environmental Health </w:t>
            </w:r>
            <w:r w:rsidR="009A295A">
              <w:rPr>
                <w:rFonts w:asciiTheme="majorHAnsi" w:eastAsia="Arial Unicode MS" w:hAnsiTheme="majorHAnsi" w:cs="Arial Unicode MS"/>
                <w:b/>
                <w:color w:val="666666"/>
                <w:sz w:val="20"/>
                <w:szCs w:val="20"/>
              </w:rPr>
              <w:t xml:space="preserve">and </w:t>
            </w:r>
            <w:r w:rsidRPr="00085733">
              <w:rPr>
                <w:rFonts w:asciiTheme="majorHAnsi" w:eastAsia="Arial Unicode MS" w:hAnsiTheme="majorHAnsi" w:cs="Arial Unicode MS"/>
                <w:b/>
                <w:color w:val="666666"/>
                <w:sz w:val="20"/>
                <w:szCs w:val="20"/>
              </w:rPr>
              <w:t>Sanitation</w:t>
            </w:r>
            <w:r w:rsidR="00C70A69" w:rsidRPr="00085733">
              <w:rPr>
                <w:rFonts w:asciiTheme="majorHAnsi" w:eastAsia="Arial Unicode MS" w:hAnsiTheme="majorHAnsi" w:cs="Arial Unicode MS"/>
                <w:b/>
                <w:color w:val="666666"/>
                <w:sz w:val="20"/>
                <w:szCs w:val="20"/>
              </w:rPr>
              <w:t xml:space="preserve"> </w:t>
            </w:r>
            <w:r w:rsidR="0072770A" w:rsidRPr="00085733">
              <w:rPr>
                <w:rFonts w:asciiTheme="majorHAnsi" w:eastAsia="Arial Unicode MS" w:hAnsiTheme="majorHAnsi" w:cs="Arial Unicode MS"/>
                <w:b/>
                <w:color w:val="666666"/>
                <w:sz w:val="20"/>
                <w:szCs w:val="20"/>
              </w:rPr>
              <w:t>permit</w:t>
            </w:r>
            <w:r w:rsidR="0072770A">
              <w:rPr>
                <w:rFonts w:asciiTheme="majorHAnsi" w:eastAsia="Arial Unicode MS" w:hAnsiTheme="majorHAnsi" w:cs="Arial Unicode MS"/>
                <w:b/>
                <w:color w:val="666666"/>
                <w:sz w:val="20"/>
                <w:szCs w:val="20"/>
              </w:rPr>
              <w:t xml:space="preserve"> (Hospitals</w:t>
            </w:r>
            <w:r>
              <w:rPr>
                <w:rFonts w:asciiTheme="majorHAnsi" w:eastAsia="Arial Unicode MS" w:hAnsiTheme="majorHAnsi" w:cs="Arial Unicode MS"/>
                <w:b/>
                <w:color w:val="666666"/>
                <w:sz w:val="20"/>
                <w:szCs w:val="20"/>
              </w:rPr>
              <w:t>, Clinics, Bakeries, Restaurants, Schools(etc)</w:t>
            </w:r>
          </w:p>
          <w:p w14:paraId="0B331315" w14:textId="77777777" w:rsidR="009265C7" w:rsidRDefault="009265C7" w:rsidP="002750BF">
            <w:pPr>
              <w:spacing w:before="100" w:beforeAutospacing="1" w:after="100" w:afterAutospacing="1"/>
              <w:rPr>
                <w:rFonts w:asciiTheme="majorHAnsi" w:eastAsia="Arial Unicode MS" w:hAnsiTheme="majorHAnsi" w:cs="Arial Unicode MS"/>
                <w:b/>
                <w:color w:val="666666"/>
                <w:sz w:val="20"/>
                <w:szCs w:val="20"/>
              </w:rPr>
            </w:pPr>
          </w:p>
          <w:p w14:paraId="416FC3B4" w14:textId="77777777" w:rsidR="009265C7" w:rsidRDefault="009265C7" w:rsidP="002750BF">
            <w:pPr>
              <w:spacing w:before="100" w:beforeAutospacing="1" w:after="100" w:afterAutospacing="1"/>
              <w:rPr>
                <w:rFonts w:asciiTheme="majorHAnsi" w:eastAsia="Arial Unicode MS" w:hAnsiTheme="majorHAnsi" w:cs="Arial Unicode MS"/>
                <w:b/>
                <w:color w:val="666666"/>
                <w:sz w:val="20"/>
                <w:szCs w:val="20"/>
              </w:rPr>
            </w:pPr>
          </w:p>
          <w:p w14:paraId="77B39745" w14:textId="77777777" w:rsidR="009265C7" w:rsidRPr="00085733" w:rsidRDefault="009265C7" w:rsidP="002750BF">
            <w:pPr>
              <w:spacing w:before="100" w:beforeAutospacing="1" w:after="100" w:afterAutospacing="1"/>
              <w:rPr>
                <w:rFonts w:asciiTheme="majorHAnsi" w:eastAsia="Arial Unicode MS" w:hAnsiTheme="majorHAnsi" w:cs="Arial Unicode MS"/>
                <w:b/>
                <w:color w:val="666666"/>
                <w:sz w:val="20"/>
                <w:szCs w:val="20"/>
              </w:rPr>
            </w:pPr>
          </w:p>
        </w:tc>
        <w:tc>
          <w:tcPr>
            <w:tcW w:w="1980" w:type="dxa"/>
            <w:gridSpan w:val="2"/>
          </w:tcPr>
          <w:p w14:paraId="3FBF2BD3" w14:textId="77777777" w:rsidR="00C70A69" w:rsidRPr="00085733" w:rsidRDefault="00C70A69" w:rsidP="00C70A69">
            <w:pPr>
              <w:spacing w:after="100"/>
              <w:rPr>
                <w:rFonts w:asciiTheme="majorHAnsi" w:eastAsia="Arial Unicode MS" w:hAnsiTheme="majorHAnsi" w:cs="Arial Unicode MS"/>
                <w:color w:val="666666"/>
                <w:sz w:val="20"/>
                <w:szCs w:val="20"/>
              </w:rPr>
            </w:pPr>
            <w:r w:rsidRPr="00085733">
              <w:rPr>
                <w:rFonts w:asciiTheme="majorHAnsi" w:eastAsia="Arial Unicode MS" w:hAnsiTheme="majorHAnsi" w:cs="Arial Unicode MS"/>
                <w:color w:val="666666"/>
                <w:sz w:val="20"/>
                <w:szCs w:val="20"/>
              </w:rPr>
              <w:t>A medical report</w:t>
            </w:r>
            <w:r w:rsidR="00CF74C1">
              <w:rPr>
                <w:rFonts w:asciiTheme="majorHAnsi" w:eastAsia="Arial Unicode MS" w:hAnsiTheme="majorHAnsi" w:cs="Arial Unicode MS"/>
                <w:color w:val="666666"/>
                <w:sz w:val="20"/>
                <w:szCs w:val="20"/>
              </w:rPr>
              <w:t>.</w:t>
            </w:r>
          </w:p>
          <w:p w14:paraId="24011DF0" w14:textId="77777777" w:rsidR="00C70A69" w:rsidRPr="00085733" w:rsidRDefault="00C70A69" w:rsidP="00C70A69">
            <w:pPr>
              <w:spacing w:after="100"/>
              <w:rPr>
                <w:rFonts w:asciiTheme="majorHAnsi" w:eastAsia="Arial Unicode MS" w:hAnsiTheme="majorHAnsi" w:cs="Arial Unicode MS"/>
                <w:color w:val="666666"/>
                <w:sz w:val="20"/>
                <w:szCs w:val="20"/>
              </w:rPr>
            </w:pPr>
          </w:p>
          <w:p w14:paraId="59E64352" w14:textId="77777777" w:rsidR="00C70A69" w:rsidRPr="00085733" w:rsidRDefault="00C70A69" w:rsidP="00C70A69">
            <w:pPr>
              <w:spacing w:after="100"/>
              <w:rPr>
                <w:rFonts w:asciiTheme="majorHAnsi" w:eastAsia="Arial Unicode MS" w:hAnsiTheme="majorHAnsi" w:cs="Arial Unicode MS"/>
                <w:color w:val="666666"/>
                <w:sz w:val="20"/>
                <w:szCs w:val="20"/>
              </w:rPr>
            </w:pPr>
            <w:r w:rsidRPr="00085733">
              <w:rPr>
                <w:rFonts w:asciiTheme="majorHAnsi" w:eastAsia="Arial Unicode MS" w:hAnsiTheme="majorHAnsi" w:cs="Arial Unicode MS"/>
                <w:color w:val="666666"/>
                <w:sz w:val="20"/>
                <w:szCs w:val="20"/>
              </w:rPr>
              <w:t>Passport picture</w:t>
            </w:r>
            <w:r w:rsidR="00CF74C1">
              <w:rPr>
                <w:rFonts w:asciiTheme="majorHAnsi" w:eastAsia="Arial Unicode MS" w:hAnsiTheme="majorHAnsi" w:cs="Arial Unicode MS"/>
                <w:color w:val="666666"/>
                <w:sz w:val="20"/>
                <w:szCs w:val="20"/>
              </w:rPr>
              <w:t>.</w:t>
            </w:r>
          </w:p>
        </w:tc>
        <w:tc>
          <w:tcPr>
            <w:tcW w:w="3240" w:type="dxa"/>
            <w:gridSpan w:val="2"/>
          </w:tcPr>
          <w:p w14:paraId="71B19766" w14:textId="77777777" w:rsidR="00C70A69" w:rsidRPr="00085733" w:rsidRDefault="00C70A69" w:rsidP="00C70A69">
            <w:pPr>
              <w:spacing w:after="100"/>
              <w:rPr>
                <w:rFonts w:asciiTheme="majorHAnsi" w:eastAsia="Arial Unicode MS" w:hAnsiTheme="majorHAnsi" w:cs="Arial Unicode MS"/>
                <w:color w:val="666666"/>
                <w:sz w:val="20"/>
                <w:szCs w:val="20"/>
              </w:rPr>
            </w:pPr>
            <w:r w:rsidRPr="00085733">
              <w:rPr>
                <w:rFonts w:asciiTheme="majorHAnsi" w:eastAsia="Arial Unicode MS" w:hAnsiTheme="majorHAnsi" w:cs="Arial Unicode MS"/>
                <w:color w:val="666666"/>
                <w:sz w:val="20"/>
                <w:szCs w:val="20"/>
              </w:rPr>
              <w:t>Acquire a form from the assembly</w:t>
            </w:r>
            <w:r w:rsidR="003F2AB4">
              <w:rPr>
                <w:rFonts w:asciiTheme="majorHAnsi" w:eastAsia="Arial Unicode MS" w:hAnsiTheme="majorHAnsi" w:cs="Arial Unicode MS"/>
                <w:color w:val="666666"/>
                <w:sz w:val="20"/>
                <w:szCs w:val="20"/>
              </w:rPr>
              <w:t>.</w:t>
            </w:r>
          </w:p>
          <w:p w14:paraId="450A1280" w14:textId="77777777" w:rsidR="00C70A69" w:rsidRPr="00085733" w:rsidRDefault="00C70A69" w:rsidP="00C70A69">
            <w:pPr>
              <w:spacing w:after="100"/>
              <w:rPr>
                <w:rFonts w:asciiTheme="majorHAnsi" w:eastAsia="Arial Unicode MS" w:hAnsiTheme="majorHAnsi" w:cs="Arial Unicode MS"/>
                <w:color w:val="666666"/>
                <w:sz w:val="20"/>
                <w:szCs w:val="20"/>
              </w:rPr>
            </w:pPr>
            <w:r w:rsidRPr="00085733">
              <w:rPr>
                <w:rFonts w:asciiTheme="majorHAnsi" w:eastAsia="Arial Unicode MS" w:hAnsiTheme="majorHAnsi" w:cs="Arial Unicode MS"/>
                <w:color w:val="666666"/>
                <w:sz w:val="20"/>
                <w:szCs w:val="20"/>
              </w:rPr>
              <w:t>A team of experts will be assigned to assess the facility and the location</w:t>
            </w:r>
            <w:r w:rsidR="003F2AB4">
              <w:rPr>
                <w:rFonts w:asciiTheme="majorHAnsi" w:eastAsia="Arial Unicode MS" w:hAnsiTheme="majorHAnsi" w:cs="Arial Unicode MS"/>
                <w:color w:val="666666"/>
                <w:sz w:val="20"/>
                <w:szCs w:val="20"/>
              </w:rPr>
              <w:t>.</w:t>
            </w:r>
          </w:p>
          <w:p w14:paraId="2E748873" w14:textId="77777777" w:rsidR="00C70A69" w:rsidRPr="00085733" w:rsidRDefault="00C70A69" w:rsidP="00C70A69">
            <w:pPr>
              <w:spacing w:after="100"/>
              <w:rPr>
                <w:rFonts w:asciiTheme="majorHAnsi" w:eastAsia="Arial Unicode MS" w:hAnsiTheme="majorHAnsi" w:cs="Arial Unicode MS"/>
                <w:color w:val="666666"/>
                <w:sz w:val="20"/>
                <w:szCs w:val="20"/>
              </w:rPr>
            </w:pPr>
            <w:r w:rsidRPr="00085733">
              <w:rPr>
                <w:rFonts w:asciiTheme="majorHAnsi" w:eastAsia="Arial Unicode MS" w:hAnsiTheme="majorHAnsi" w:cs="Arial Unicode MS"/>
                <w:color w:val="666666"/>
                <w:sz w:val="20"/>
                <w:szCs w:val="20"/>
              </w:rPr>
              <w:t>If approved, a sanitation permit would be given.</w:t>
            </w:r>
          </w:p>
          <w:p w14:paraId="47A37659" w14:textId="77777777" w:rsidR="00C70A69" w:rsidRPr="00085733" w:rsidRDefault="00C70A69" w:rsidP="00C70A69">
            <w:pPr>
              <w:spacing w:before="100" w:beforeAutospacing="1" w:after="100" w:afterAutospacing="1"/>
              <w:rPr>
                <w:rFonts w:asciiTheme="majorHAnsi" w:eastAsia="Arial Unicode MS" w:hAnsiTheme="majorHAnsi" w:cs="Arial Unicode MS"/>
                <w:color w:val="666666"/>
                <w:sz w:val="20"/>
                <w:szCs w:val="20"/>
              </w:rPr>
            </w:pPr>
            <w:r w:rsidRPr="00085733">
              <w:rPr>
                <w:rFonts w:asciiTheme="majorHAnsi" w:eastAsia="Arial Unicode MS" w:hAnsiTheme="majorHAnsi" w:cs="Arial Unicode MS"/>
                <w:color w:val="666666"/>
                <w:sz w:val="20"/>
                <w:szCs w:val="20"/>
              </w:rPr>
              <w:t>NB: the permit is subject to renewal annually</w:t>
            </w:r>
            <w:r w:rsidR="003F2AB4">
              <w:rPr>
                <w:rFonts w:asciiTheme="majorHAnsi" w:eastAsia="Arial Unicode MS" w:hAnsiTheme="majorHAnsi" w:cs="Arial Unicode MS"/>
                <w:color w:val="666666"/>
                <w:sz w:val="20"/>
                <w:szCs w:val="20"/>
              </w:rPr>
              <w:t>.</w:t>
            </w:r>
          </w:p>
        </w:tc>
        <w:tc>
          <w:tcPr>
            <w:tcW w:w="1800" w:type="dxa"/>
            <w:gridSpan w:val="2"/>
          </w:tcPr>
          <w:p w14:paraId="6500149D" w14:textId="77777777" w:rsidR="0075716E" w:rsidRDefault="0075716E" w:rsidP="002750BF">
            <w:pPr>
              <w:pStyle w:val="ListParagraph"/>
              <w:spacing w:after="100"/>
              <w:rPr>
                <w:rFonts w:asciiTheme="majorHAnsi" w:eastAsia="Arial Unicode MS" w:hAnsiTheme="majorHAnsi" w:cs="Arial Unicode MS"/>
                <w:color w:val="666666"/>
                <w:sz w:val="20"/>
                <w:szCs w:val="20"/>
              </w:rPr>
            </w:pPr>
          </w:p>
          <w:p w14:paraId="4F23B489" w14:textId="77777777" w:rsidR="0075716E" w:rsidRDefault="0075716E" w:rsidP="002750BF">
            <w:pPr>
              <w:pStyle w:val="ListParagraph"/>
              <w:spacing w:after="100"/>
              <w:rPr>
                <w:rFonts w:asciiTheme="majorHAnsi" w:eastAsia="Arial Unicode MS" w:hAnsiTheme="majorHAnsi" w:cs="Arial Unicode MS"/>
                <w:color w:val="666666"/>
                <w:sz w:val="20"/>
                <w:szCs w:val="20"/>
              </w:rPr>
            </w:pPr>
          </w:p>
          <w:p w14:paraId="27D1BC05" w14:textId="77777777" w:rsidR="00C70A69" w:rsidRPr="00085733" w:rsidRDefault="00C70A69" w:rsidP="002750BF">
            <w:pPr>
              <w:pStyle w:val="ListParagraph"/>
              <w:spacing w:after="100"/>
              <w:rPr>
                <w:rFonts w:asciiTheme="majorHAnsi" w:eastAsia="Arial Unicode MS" w:hAnsiTheme="majorHAnsi" w:cs="Arial Unicode MS"/>
                <w:color w:val="666666"/>
                <w:sz w:val="20"/>
                <w:szCs w:val="20"/>
              </w:rPr>
            </w:pPr>
            <w:r w:rsidRPr="00085733">
              <w:rPr>
                <w:rFonts w:asciiTheme="majorHAnsi" w:eastAsia="Arial Unicode MS" w:hAnsiTheme="majorHAnsi" w:cs="Arial Unicode MS"/>
                <w:color w:val="666666"/>
                <w:sz w:val="20"/>
                <w:szCs w:val="20"/>
              </w:rPr>
              <w:t>1 day</w:t>
            </w:r>
          </w:p>
        </w:tc>
      </w:tr>
      <w:tr w:rsidR="00C36110" w:rsidRPr="00085733" w14:paraId="5FB31806" w14:textId="77777777" w:rsidTr="00661C13">
        <w:tc>
          <w:tcPr>
            <w:tcW w:w="2430" w:type="dxa"/>
            <w:gridSpan w:val="2"/>
          </w:tcPr>
          <w:p w14:paraId="509BEE5A" w14:textId="77777777" w:rsidR="00C36110" w:rsidRPr="00085733" w:rsidRDefault="00C36110" w:rsidP="002750BF">
            <w:pPr>
              <w:spacing w:before="100" w:beforeAutospacing="1" w:after="100" w:afterAutospacing="1"/>
              <w:rPr>
                <w:rFonts w:asciiTheme="majorHAnsi" w:eastAsia="Arial Unicode MS" w:hAnsiTheme="majorHAnsi" w:cs="Arial Unicode MS"/>
                <w:b/>
                <w:color w:val="666666"/>
                <w:sz w:val="20"/>
                <w:szCs w:val="20"/>
              </w:rPr>
            </w:pPr>
            <w:r w:rsidRPr="00085733">
              <w:rPr>
                <w:rFonts w:asciiTheme="majorHAnsi" w:eastAsia="Arial Unicode MS" w:hAnsiTheme="majorHAnsi" w:cs="Arial Unicode MS"/>
                <w:b/>
                <w:color w:val="666666"/>
                <w:sz w:val="20"/>
                <w:szCs w:val="20"/>
              </w:rPr>
              <w:t>Animal raring permit</w:t>
            </w:r>
          </w:p>
        </w:tc>
        <w:tc>
          <w:tcPr>
            <w:tcW w:w="1980" w:type="dxa"/>
            <w:gridSpan w:val="2"/>
          </w:tcPr>
          <w:p w14:paraId="0913DDB2" w14:textId="77777777" w:rsidR="00C36110" w:rsidRPr="00085733" w:rsidRDefault="00C36110" w:rsidP="00C70A69">
            <w:pPr>
              <w:spacing w:after="100"/>
              <w:rPr>
                <w:rFonts w:asciiTheme="majorHAnsi" w:eastAsia="Arial Unicode MS" w:hAnsiTheme="majorHAnsi" w:cs="Arial Unicode MS"/>
                <w:color w:val="666666"/>
                <w:sz w:val="20"/>
                <w:szCs w:val="20"/>
              </w:rPr>
            </w:pPr>
          </w:p>
        </w:tc>
        <w:tc>
          <w:tcPr>
            <w:tcW w:w="3240" w:type="dxa"/>
            <w:gridSpan w:val="2"/>
          </w:tcPr>
          <w:p w14:paraId="5A2CB7D3" w14:textId="77777777" w:rsidR="00C36110" w:rsidRPr="00085733" w:rsidRDefault="00C36110" w:rsidP="00C70A69">
            <w:pPr>
              <w:spacing w:after="100"/>
              <w:rPr>
                <w:rFonts w:asciiTheme="majorHAnsi" w:eastAsia="Arial Unicode MS" w:hAnsiTheme="majorHAnsi" w:cs="Arial Unicode MS"/>
                <w:color w:val="666666"/>
                <w:sz w:val="20"/>
                <w:szCs w:val="20"/>
              </w:rPr>
            </w:pPr>
            <w:r w:rsidRPr="00085733">
              <w:rPr>
                <w:rFonts w:asciiTheme="majorHAnsi" w:eastAsia="Arial Unicode MS" w:hAnsiTheme="majorHAnsi" w:cs="Arial Unicode MS"/>
                <w:color w:val="666666"/>
                <w:sz w:val="20"/>
                <w:szCs w:val="20"/>
              </w:rPr>
              <w:t>Acquire a form from the assembly</w:t>
            </w:r>
            <w:r w:rsidR="00CF74C1">
              <w:rPr>
                <w:rFonts w:asciiTheme="majorHAnsi" w:eastAsia="Arial Unicode MS" w:hAnsiTheme="majorHAnsi" w:cs="Arial Unicode MS"/>
                <w:color w:val="666666"/>
                <w:sz w:val="20"/>
                <w:szCs w:val="20"/>
              </w:rPr>
              <w:t>.</w:t>
            </w:r>
          </w:p>
          <w:p w14:paraId="00950268" w14:textId="77777777" w:rsidR="00C36110" w:rsidRPr="00085733" w:rsidRDefault="00C36110" w:rsidP="00C36110">
            <w:pPr>
              <w:spacing w:after="100"/>
              <w:rPr>
                <w:rFonts w:asciiTheme="majorHAnsi" w:eastAsia="Arial Unicode MS" w:hAnsiTheme="majorHAnsi" w:cs="Arial Unicode MS"/>
                <w:color w:val="666666"/>
                <w:sz w:val="20"/>
                <w:szCs w:val="20"/>
              </w:rPr>
            </w:pPr>
            <w:r w:rsidRPr="00085733">
              <w:rPr>
                <w:rFonts w:asciiTheme="majorHAnsi" w:eastAsia="Arial Unicode MS" w:hAnsiTheme="majorHAnsi" w:cs="Arial Unicode MS"/>
                <w:color w:val="666666"/>
                <w:sz w:val="20"/>
                <w:szCs w:val="20"/>
              </w:rPr>
              <w:t>A team of experts will be assigned to assess the facility and the location</w:t>
            </w:r>
            <w:r w:rsidR="00CF74C1">
              <w:rPr>
                <w:rFonts w:asciiTheme="majorHAnsi" w:eastAsia="Arial Unicode MS" w:hAnsiTheme="majorHAnsi" w:cs="Arial Unicode MS"/>
                <w:color w:val="666666"/>
                <w:sz w:val="20"/>
                <w:szCs w:val="20"/>
              </w:rPr>
              <w:t>.</w:t>
            </w:r>
          </w:p>
          <w:p w14:paraId="6F8A00B5" w14:textId="77777777" w:rsidR="00C36110" w:rsidRPr="00085733" w:rsidRDefault="00C36110" w:rsidP="00C36110">
            <w:pPr>
              <w:spacing w:after="100"/>
              <w:rPr>
                <w:rFonts w:asciiTheme="majorHAnsi" w:eastAsia="Arial Unicode MS" w:hAnsiTheme="majorHAnsi" w:cs="Arial Unicode MS"/>
                <w:color w:val="666666"/>
                <w:sz w:val="20"/>
                <w:szCs w:val="20"/>
              </w:rPr>
            </w:pPr>
            <w:r w:rsidRPr="00085733">
              <w:rPr>
                <w:rFonts w:asciiTheme="majorHAnsi" w:eastAsia="Arial Unicode MS" w:hAnsiTheme="majorHAnsi" w:cs="Arial Unicode MS"/>
                <w:color w:val="666666"/>
                <w:sz w:val="20"/>
                <w:szCs w:val="20"/>
              </w:rPr>
              <w:t xml:space="preserve">If approved, a sanitation permit </w:t>
            </w:r>
            <w:r w:rsidRPr="00085733">
              <w:rPr>
                <w:rFonts w:asciiTheme="majorHAnsi" w:eastAsia="Arial Unicode MS" w:hAnsiTheme="majorHAnsi" w:cs="Arial Unicode MS"/>
                <w:color w:val="666666"/>
                <w:sz w:val="20"/>
                <w:szCs w:val="20"/>
              </w:rPr>
              <w:lastRenderedPageBreak/>
              <w:t>would be given.</w:t>
            </w:r>
          </w:p>
          <w:p w14:paraId="1C4A110D" w14:textId="77777777" w:rsidR="00C36110" w:rsidRPr="00085733" w:rsidRDefault="00C36110" w:rsidP="00C36110">
            <w:pPr>
              <w:spacing w:after="100"/>
              <w:rPr>
                <w:rFonts w:asciiTheme="majorHAnsi" w:eastAsia="Arial Unicode MS" w:hAnsiTheme="majorHAnsi" w:cs="Arial Unicode MS"/>
                <w:color w:val="666666"/>
                <w:sz w:val="20"/>
                <w:szCs w:val="20"/>
              </w:rPr>
            </w:pPr>
            <w:r w:rsidRPr="00085733">
              <w:rPr>
                <w:rFonts w:asciiTheme="majorHAnsi" w:eastAsia="Arial Unicode MS" w:hAnsiTheme="majorHAnsi" w:cs="Arial Unicode MS"/>
                <w:color w:val="666666"/>
                <w:sz w:val="20"/>
                <w:szCs w:val="20"/>
              </w:rPr>
              <w:t>NB: the permit is subject to renewal annually</w:t>
            </w:r>
            <w:r w:rsidR="00CF74C1">
              <w:rPr>
                <w:rFonts w:asciiTheme="majorHAnsi" w:eastAsia="Arial Unicode MS" w:hAnsiTheme="majorHAnsi" w:cs="Arial Unicode MS"/>
                <w:color w:val="666666"/>
                <w:sz w:val="20"/>
                <w:szCs w:val="20"/>
              </w:rPr>
              <w:t>.</w:t>
            </w:r>
          </w:p>
        </w:tc>
        <w:tc>
          <w:tcPr>
            <w:tcW w:w="1800" w:type="dxa"/>
            <w:gridSpan w:val="2"/>
          </w:tcPr>
          <w:p w14:paraId="607CD0F3" w14:textId="77777777" w:rsidR="0075716E" w:rsidRDefault="0075716E" w:rsidP="002750BF">
            <w:pPr>
              <w:pStyle w:val="ListParagraph"/>
              <w:spacing w:after="100"/>
              <w:rPr>
                <w:rFonts w:asciiTheme="majorHAnsi" w:eastAsia="Arial Unicode MS" w:hAnsiTheme="majorHAnsi" w:cs="Arial Unicode MS"/>
                <w:color w:val="666666"/>
                <w:sz w:val="20"/>
                <w:szCs w:val="20"/>
              </w:rPr>
            </w:pPr>
          </w:p>
          <w:p w14:paraId="2F68E115" w14:textId="77777777" w:rsidR="0075716E" w:rsidRDefault="0075716E" w:rsidP="002750BF">
            <w:pPr>
              <w:pStyle w:val="ListParagraph"/>
              <w:spacing w:after="100"/>
              <w:rPr>
                <w:rFonts w:asciiTheme="majorHAnsi" w:eastAsia="Arial Unicode MS" w:hAnsiTheme="majorHAnsi" w:cs="Arial Unicode MS"/>
                <w:color w:val="666666"/>
                <w:sz w:val="20"/>
                <w:szCs w:val="20"/>
              </w:rPr>
            </w:pPr>
          </w:p>
          <w:p w14:paraId="658F9E32" w14:textId="77777777" w:rsidR="0075716E" w:rsidRDefault="0075716E" w:rsidP="002750BF">
            <w:pPr>
              <w:pStyle w:val="ListParagraph"/>
              <w:spacing w:after="100"/>
              <w:rPr>
                <w:rFonts w:asciiTheme="majorHAnsi" w:eastAsia="Arial Unicode MS" w:hAnsiTheme="majorHAnsi" w:cs="Arial Unicode MS"/>
                <w:color w:val="666666"/>
                <w:sz w:val="20"/>
                <w:szCs w:val="20"/>
              </w:rPr>
            </w:pPr>
          </w:p>
          <w:p w14:paraId="51B4CD83" w14:textId="77777777" w:rsidR="00031AAC" w:rsidRDefault="00031AAC" w:rsidP="002750BF">
            <w:pPr>
              <w:pStyle w:val="ListParagraph"/>
              <w:spacing w:after="100"/>
              <w:rPr>
                <w:rFonts w:asciiTheme="majorHAnsi" w:eastAsia="Arial Unicode MS" w:hAnsiTheme="majorHAnsi" w:cs="Arial Unicode MS"/>
                <w:color w:val="666666"/>
                <w:sz w:val="20"/>
                <w:szCs w:val="20"/>
              </w:rPr>
            </w:pPr>
          </w:p>
          <w:p w14:paraId="203D0344" w14:textId="77777777" w:rsidR="00C36110" w:rsidRPr="00085733" w:rsidRDefault="00C36110" w:rsidP="002750BF">
            <w:pPr>
              <w:pStyle w:val="ListParagraph"/>
              <w:spacing w:after="100"/>
              <w:rPr>
                <w:rFonts w:asciiTheme="majorHAnsi" w:eastAsia="Arial Unicode MS" w:hAnsiTheme="majorHAnsi" w:cs="Arial Unicode MS"/>
                <w:color w:val="666666"/>
                <w:sz w:val="20"/>
                <w:szCs w:val="20"/>
              </w:rPr>
            </w:pPr>
            <w:r w:rsidRPr="00085733">
              <w:rPr>
                <w:rFonts w:asciiTheme="majorHAnsi" w:eastAsia="Arial Unicode MS" w:hAnsiTheme="majorHAnsi" w:cs="Arial Unicode MS"/>
                <w:color w:val="666666"/>
                <w:sz w:val="20"/>
                <w:szCs w:val="20"/>
              </w:rPr>
              <w:t>1 day</w:t>
            </w:r>
          </w:p>
        </w:tc>
      </w:tr>
    </w:tbl>
    <w:p w14:paraId="74AD9397" w14:textId="77777777" w:rsidR="00EE06E4" w:rsidRPr="00085733" w:rsidRDefault="00EE06E4" w:rsidP="00786494">
      <w:pPr>
        <w:spacing w:line="240" w:lineRule="auto"/>
        <w:rPr>
          <w:rFonts w:asciiTheme="majorHAnsi" w:hAnsiTheme="majorHAnsi"/>
          <w:b/>
          <w:sz w:val="20"/>
          <w:szCs w:val="20"/>
        </w:rPr>
      </w:pPr>
    </w:p>
    <w:p w14:paraId="092C8610" w14:textId="77777777" w:rsidR="00660912" w:rsidRPr="00085733" w:rsidRDefault="00660912" w:rsidP="00491AF5">
      <w:pPr>
        <w:spacing w:line="240" w:lineRule="auto"/>
        <w:rPr>
          <w:rFonts w:asciiTheme="majorHAnsi" w:hAnsiTheme="majorHAnsi"/>
          <w:b/>
          <w:sz w:val="24"/>
          <w:szCs w:val="24"/>
          <w:u w:val="single"/>
        </w:rPr>
      </w:pPr>
      <w:r w:rsidRPr="00085733">
        <w:rPr>
          <w:rFonts w:asciiTheme="majorHAnsi" w:hAnsiTheme="majorHAnsi"/>
          <w:b/>
          <w:sz w:val="24"/>
          <w:szCs w:val="24"/>
          <w:u w:val="single"/>
        </w:rPr>
        <w:t>CERTIFICATES</w:t>
      </w:r>
    </w:p>
    <w:tbl>
      <w:tblPr>
        <w:tblStyle w:val="TableGrid"/>
        <w:tblW w:w="0" w:type="auto"/>
        <w:tblLayout w:type="fixed"/>
        <w:tblLook w:val="04A0" w:firstRow="1" w:lastRow="0" w:firstColumn="1" w:lastColumn="0" w:noHBand="0" w:noVBand="1"/>
      </w:tblPr>
      <w:tblGrid>
        <w:gridCol w:w="1728"/>
        <w:gridCol w:w="2610"/>
        <w:gridCol w:w="3780"/>
        <w:gridCol w:w="1458"/>
      </w:tblGrid>
      <w:tr w:rsidR="00660912" w:rsidRPr="00085733" w14:paraId="7CD84D7A" w14:textId="77777777" w:rsidTr="00F46413">
        <w:tc>
          <w:tcPr>
            <w:tcW w:w="1728" w:type="dxa"/>
          </w:tcPr>
          <w:p w14:paraId="0C1FB95B" w14:textId="77777777" w:rsidR="00660912" w:rsidRPr="00085733" w:rsidRDefault="00660912" w:rsidP="00786494">
            <w:pPr>
              <w:rPr>
                <w:rFonts w:asciiTheme="majorHAnsi" w:hAnsiTheme="majorHAnsi"/>
                <w:b/>
                <w:sz w:val="20"/>
                <w:szCs w:val="20"/>
              </w:rPr>
            </w:pPr>
            <w:r w:rsidRPr="00085733">
              <w:rPr>
                <w:rFonts w:asciiTheme="majorHAnsi" w:hAnsiTheme="majorHAnsi"/>
                <w:b/>
                <w:sz w:val="20"/>
                <w:szCs w:val="20"/>
              </w:rPr>
              <w:t xml:space="preserve">SERVICE </w:t>
            </w:r>
          </w:p>
        </w:tc>
        <w:tc>
          <w:tcPr>
            <w:tcW w:w="2610" w:type="dxa"/>
          </w:tcPr>
          <w:p w14:paraId="38168B9C" w14:textId="77777777" w:rsidR="00660912" w:rsidRPr="00085733" w:rsidRDefault="00660912" w:rsidP="00786494">
            <w:pPr>
              <w:rPr>
                <w:rFonts w:asciiTheme="majorHAnsi" w:hAnsiTheme="majorHAnsi"/>
                <w:b/>
                <w:sz w:val="20"/>
                <w:szCs w:val="20"/>
              </w:rPr>
            </w:pPr>
            <w:r w:rsidRPr="00085733">
              <w:rPr>
                <w:rFonts w:asciiTheme="majorHAnsi" w:hAnsiTheme="majorHAnsi"/>
                <w:b/>
                <w:sz w:val="20"/>
                <w:szCs w:val="20"/>
              </w:rPr>
              <w:t>REQUIREMENT</w:t>
            </w:r>
          </w:p>
        </w:tc>
        <w:tc>
          <w:tcPr>
            <w:tcW w:w="3780" w:type="dxa"/>
          </w:tcPr>
          <w:p w14:paraId="53F6B850" w14:textId="77777777" w:rsidR="00660912" w:rsidRPr="00085733" w:rsidRDefault="00660912" w:rsidP="00786494">
            <w:pPr>
              <w:rPr>
                <w:rFonts w:asciiTheme="majorHAnsi" w:hAnsiTheme="majorHAnsi"/>
                <w:b/>
                <w:sz w:val="20"/>
                <w:szCs w:val="20"/>
              </w:rPr>
            </w:pPr>
            <w:r w:rsidRPr="00085733">
              <w:rPr>
                <w:rFonts w:asciiTheme="majorHAnsi" w:hAnsiTheme="majorHAnsi"/>
                <w:b/>
                <w:sz w:val="20"/>
                <w:szCs w:val="20"/>
              </w:rPr>
              <w:t>PROCEDURE</w:t>
            </w:r>
          </w:p>
        </w:tc>
        <w:tc>
          <w:tcPr>
            <w:tcW w:w="1458" w:type="dxa"/>
          </w:tcPr>
          <w:p w14:paraId="3B09AA55" w14:textId="77777777" w:rsidR="00660912" w:rsidRPr="00085733" w:rsidRDefault="00660912" w:rsidP="00786494">
            <w:pPr>
              <w:rPr>
                <w:rFonts w:asciiTheme="majorHAnsi" w:hAnsiTheme="majorHAnsi"/>
                <w:b/>
                <w:sz w:val="20"/>
                <w:szCs w:val="20"/>
              </w:rPr>
            </w:pPr>
            <w:r w:rsidRPr="00085733">
              <w:rPr>
                <w:rFonts w:asciiTheme="majorHAnsi" w:hAnsiTheme="majorHAnsi"/>
                <w:b/>
                <w:sz w:val="20"/>
                <w:szCs w:val="20"/>
              </w:rPr>
              <w:t>DURATION</w:t>
            </w:r>
          </w:p>
        </w:tc>
      </w:tr>
      <w:tr w:rsidR="00660912" w:rsidRPr="00085733" w14:paraId="46F714CA" w14:textId="77777777" w:rsidTr="006D73BF">
        <w:trPr>
          <w:trHeight w:val="3680"/>
        </w:trPr>
        <w:tc>
          <w:tcPr>
            <w:tcW w:w="1728" w:type="dxa"/>
          </w:tcPr>
          <w:p w14:paraId="11212FEB" w14:textId="77777777" w:rsidR="00660912" w:rsidRPr="00085733" w:rsidRDefault="00660912" w:rsidP="00786494">
            <w:pPr>
              <w:rPr>
                <w:rFonts w:asciiTheme="majorHAnsi" w:hAnsiTheme="majorHAnsi"/>
                <w:b/>
                <w:sz w:val="20"/>
                <w:szCs w:val="20"/>
              </w:rPr>
            </w:pPr>
            <w:r w:rsidRPr="00085733">
              <w:rPr>
                <w:rFonts w:asciiTheme="majorHAnsi" w:hAnsiTheme="majorHAnsi"/>
                <w:b/>
                <w:sz w:val="20"/>
                <w:szCs w:val="20"/>
              </w:rPr>
              <w:t xml:space="preserve"> Marriage Registration</w:t>
            </w:r>
          </w:p>
          <w:p w14:paraId="413801BE" w14:textId="77777777" w:rsidR="00F46413" w:rsidRPr="00085733" w:rsidRDefault="00F46413" w:rsidP="00786494">
            <w:pPr>
              <w:rPr>
                <w:rFonts w:asciiTheme="majorHAnsi" w:hAnsiTheme="majorHAnsi"/>
                <w:b/>
                <w:sz w:val="20"/>
                <w:szCs w:val="20"/>
              </w:rPr>
            </w:pPr>
          </w:p>
          <w:p w14:paraId="1CA7B8C8" w14:textId="77777777" w:rsidR="00F46413" w:rsidRPr="00085733" w:rsidRDefault="00F46413" w:rsidP="00786494">
            <w:pPr>
              <w:rPr>
                <w:rFonts w:asciiTheme="majorHAnsi" w:hAnsiTheme="majorHAnsi"/>
                <w:b/>
                <w:sz w:val="20"/>
                <w:szCs w:val="20"/>
              </w:rPr>
            </w:pPr>
          </w:p>
          <w:p w14:paraId="69689391" w14:textId="77777777" w:rsidR="00F46413" w:rsidRPr="00085733" w:rsidRDefault="00F46413" w:rsidP="00786494">
            <w:pPr>
              <w:rPr>
                <w:rFonts w:asciiTheme="majorHAnsi" w:hAnsiTheme="majorHAnsi"/>
                <w:b/>
                <w:sz w:val="20"/>
                <w:szCs w:val="20"/>
              </w:rPr>
            </w:pPr>
          </w:p>
          <w:p w14:paraId="6BF20361" w14:textId="77777777" w:rsidR="00F46413" w:rsidRPr="00085733" w:rsidRDefault="00F46413" w:rsidP="00EE06E4">
            <w:pPr>
              <w:rPr>
                <w:rFonts w:asciiTheme="majorHAnsi" w:hAnsiTheme="majorHAnsi"/>
                <w:b/>
                <w:sz w:val="20"/>
                <w:szCs w:val="20"/>
              </w:rPr>
            </w:pPr>
          </w:p>
        </w:tc>
        <w:tc>
          <w:tcPr>
            <w:tcW w:w="2610" w:type="dxa"/>
          </w:tcPr>
          <w:p w14:paraId="3E789B0C" w14:textId="77777777" w:rsidR="00B6572E" w:rsidRDefault="00B6572E" w:rsidP="00786494">
            <w:pPr>
              <w:rPr>
                <w:rFonts w:asciiTheme="majorHAnsi" w:hAnsiTheme="majorHAnsi"/>
                <w:sz w:val="20"/>
                <w:szCs w:val="20"/>
              </w:rPr>
            </w:pPr>
            <w:r>
              <w:rPr>
                <w:rFonts w:asciiTheme="majorHAnsi" w:hAnsiTheme="majorHAnsi"/>
                <w:sz w:val="20"/>
                <w:szCs w:val="20"/>
              </w:rPr>
              <w:t>Name(s)</w:t>
            </w:r>
          </w:p>
          <w:p w14:paraId="33E0EA1C" w14:textId="77777777" w:rsidR="006D73BF" w:rsidRDefault="006D73BF" w:rsidP="00786494">
            <w:pPr>
              <w:rPr>
                <w:rFonts w:asciiTheme="majorHAnsi" w:hAnsiTheme="majorHAnsi"/>
                <w:sz w:val="20"/>
                <w:szCs w:val="20"/>
              </w:rPr>
            </w:pPr>
          </w:p>
          <w:p w14:paraId="56820A57" w14:textId="77777777" w:rsidR="00B6572E" w:rsidRDefault="00B6572E" w:rsidP="00786494">
            <w:pPr>
              <w:rPr>
                <w:rFonts w:asciiTheme="majorHAnsi" w:hAnsiTheme="majorHAnsi"/>
                <w:sz w:val="20"/>
                <w:szCs w:val="20"/>
              </w:rPr>
            </w:pPr>
            <w:r>
              <w:rPr>
                <w:rFonts w:asciiTheme="majorHAnsi" w:hAnsiTheme="majorHAnsi"/>
                <w:sz w:val="20"/>
                <w:szCs w:val="20"/>
              </w:rPr>
              <w:t>Age(s)</w:t>
            </w:r>
          </w:p>
          <w:p w14:paraId="55D38119" w14:textId="77777777" w:rsidR="006D73BF" w:rsidRDefault="006D73BF" w:rsidP="00786494">
            <w:pPr>
              <w:rPr>
                <w:rFonts w:asciiTheme="majorHAnsi" w:hAnsiTheme="majorHAnsi"/>
                <w:sz w:val="20"/>
                <w:szCs w:val="20"/>
              </w:rPr>
            </w:pPr>
          </w:p>
          <w:p w14:paraId="2E0C7F97" w14:textId="77777777" w:rsidR="00B6572E" w:rsidRDefault="00B6572E" w:rsidP="00786494">
            <w:pPr>
              <w:rPr>
                <w:rFonts w:asciiTheme="majorHAnsi" w:hAnsiTheme="majorHAnsi"/>
                <w:sz w:val="20"/>
                <w:szCs w:val="20"/>
              </w:rPr>
            </w:pPr>
            <w:r>
              <w:rPr>
                <w:rFonts w:asciiTheme="majorHAnsi" w:hAnsiTheme="majorHAnsi"/>
                <w:sz w:val="20"/>
                <w:szCs w:val="20"/>
              </w:rPr>
              <w:t>Occupation(s)</w:t>
            </w:r>
          </w:p>
          <w:p w14:paraId="30877FB9" w14:textId="77777777" w:rsidR="006D73BF" w:rsidRDefault="006D73BF" w:rsidP="00786494">
            <w:pPr>
              <w:rPr>
                <w:rFonts w:asciiTheme="majorHAnsi" w:hAnsiTheme="majorHAnsi"/>
                <w:sz w:val="20"/>
                <w:szCs w:val="20"/>
              </w:rPr>
            </w:pPr>
          </w:p>
          <w:p w14:paraId="593BBB11" w14:textId="77777777" w:rsidR="00B6572E" w:rsidRDefault="00B6572E" w:rsidP="00786494">
            <w:pPr>
              <w:rPr>
                <w:rFonts w:asciiTheme="majorHAnsi" w:hAnsiTheme="majorHAnsi"/>
                <w:sz w:val="20"/>
                <w:szCs w:val="20"/>
              </w:rPr>
            </w:pPr>
            <w:r>
              <w:rPr>
                <w:rFonts w:asciiTheme="majorHAnsi" w:hAnsiTheme="majorHAnsi"/>
                <w:sz w:val="20"/>
                <w:szCs w:val="20"/>
              </w:rPr>
              <w:t>House address(s)</w:t>
            </w:r>
          </w:p>
          <w:p w14:paraId="6384535D" w14:textId="77777777" w:rsidR="00B6572E" w:rsidRDefault="00B6572E" w:rsidP="00786494">
            <w:pPr>
              <w:rPr>
                <w:rFonts w:asciiTheme="majorHAnsi" w:hAnsiTheme="majorHAnsi"/>
                <w:sz w:val="20"/>
                <w:szCs w:val="20"/>
              </w:rPr>
            </w:pPr>
          </w:p>
          <w:p w14:paraId="667F0EF8" w14:textId="77777777" w:rsidR="00660912" w:rsidRPr="00085733" w:rsidRDefault="00660912" w:rsidP="00786494">
            <w:pPr>
              <w:rPr>
                <w:rFonts w:asciiTheme="majorHAnsi" w:hAnsiTheme="majorHAnsi"/>
                <w:sz w:val="20"/>
                <w:szCs w:val="20"/>
              </w:rPr>
            </w:pPr>
            <w:r w:rsidRPr="00085733">
              <w:rPr>
                <w:rFonts w:asciiTheme="majorHAnsi" w:hAnsiTheme="majorHAnsi"/>
                <w:sz w:val="20"/>
                <w:szCs w:val="20"/>
              </w:rPr>
              <w:t>A witness from each party</w:t>
            </w:r>
            <w:r w:rsidR="00CF74C1">
              <w:rPr>
                <w:rFonts w:asciiTheme="majorHAnsi" w:hAnsiTheme="majorHAnsi"/>
                <w:sz w:val="20"/>
                <w:szCs w:val="20"/>
              </w:rPr>
              <w:t>,</w:t>
            </w:r>
          </w:p>
          <w:p w14:paraId="336E276C" w14:textId="77777777" w:rsidR="00660912" w:rsidRPr="00085733" w:rsidRDefault="00660912" w:rsidP="00786494">
            <w:pPr>
              <w:rPr>
                <w:rFonts w:asciiTheme="majorHAnsi" w:hAnsiTheme="majorHAnsi"/>
                <w:sz w:val="20"/>
                <w:szCs w:val="20"/>
              </w:rPr>
            </w:pPr>
          </w:p>
          <w:p w14:paraId="23EB2038" w14:textId="44BC9D6E" w:rsidR="00660912" w:rsidRDefault="00660912" w:rsidP="00786494">
            <w:pPr>
              <w:rPr>
                <w:rFonts w:asciiTheme="majorHAnsi" w:hAnsiTheme="majorHAnsi"/>
                <w:sz w:val="20"/>
                <w:szCs w:val="20"/>
              </w:rPr>
            </w:pPr>
            <w:r w:rsidRPr="00085733">
              <w:rPr>
                <w:rFonts w:asciiTheme="majorHAnsi" w:hAnsiTheme="majorHAnsi"/>
                <w:sz w:val="20"/>
                <w:szCs w:val="20"/>
              </w:rPr>
              <w:t xml:space="preserve">-any national identity card or </w:t>
            </w:r>
            <w:r w:rsidR="0072770A" w:rsidRPr="00085733">
              <w:rPr>
                <w:rFonts w:asciiTheme="majorHAnsi" w:hAnsiTheme="majorHAnsi"/>
                <w:sz w:val="20"/>
                <w:szCs w:val="20"/>
              </w:rPr>
              <w:t>passport</w:t>
            </w:r>
            <w:r w:rsidR="0072770A">
              <w:rPr>
                <w:rFonts w:asciiTheme="majorHAnsi" w:hAnsiTheme="majorHAnsi"/>
                <w:sz w:val="20"/>
                <w:szCs w:val="20"/>
              </w:rPr>
              <w:t>, (</w:t>
            </w:r>
            <w:r w:rsidR="00B6572E">
              <w:rPr>
                <w:rFonts w:asciiTheme="majorHAnsi" w:hAnsiTheme="majorHAnsi"/>
                <w:sz w:val="20"/>
                <w:szCs w:val="20"/>
              </w:rPr>
              <w:t>colored)</w:t>
            </w:r>
          </w:p>
          <w:p w14:paraId="0E3FD0D9" w14:textId="77777777" w:rsidR="00B6572E" w:rsidRPr="00085733" w:rsidRDefault="00B6572E" w:rsidP="00786494">
            <w:pPr>
              <w:rPr>
                <w:rFonts w:asciiTheme="majorHAnsi" w:hAnsiTheme="majorHAnsi"/>
                <w:sz w:val="20"/>
                <w:szCs w:val="20"/>
              </w:rPr>
            </w:pPr>
          </w:p>
          <w:p w14:paraId="413BD9C4" w14:textId="77777777" w:rsidR="00660912" w:rsidRPr="00085733" w:rsidRDefault="00660912" w:rsidP="00786494">
            <w:pPr>
              <w:rPr>
                <w:rFonts w:asciiTheme="majorHAnsi" w:hAnsiTheme="majorHAnsi"/>
                <w:sz w:val="20"/>
                <w:szCs w:val="20"/>
              </w:rPr>
            </w:pPr>
          </w:p>
          <w:p w14:paraId="301E123D" w14:textId="77777777" w:rsidR="00F46413" w:rsidRPr="00085733" w:rsidRDefault="00B6572E" w:rsidP="006D73BF">
            <w:pPr>
              <w:rPr>
                <w:rFonts w:asciiTheme="majorHAnsi" w:hAnsiTheme="majorHAnsi"/>
                <w:sz w:val="20"/>
                <w:szCs w:val="20"/>
              </w:rPr>
            </w:pPr>
            <w:r>
              <w:rPr>
                <w:rFonts w:asciiTheme="majorHAnsi" w:hAnsiTheme="majorHAnsi"/>
                <w:sz w:val="20"/>
                <w:szCs w:val="20"/>
              </w:rPr>
              <w:t xml:space="preserve">- affidavit </w:t>
            </w:r>
          </w:p>
        </w:tc>
        <w:tc>
          <w:tcPr>
            <w:tcW w:w="3780" w:type="dxa"/>
          </w:tcPr>
          <w:p w14:paraId="0CAE866E" w14:textId="77777777" w:rsidR="00660912" w:rsidRPr="00085733" w:rsidRDefault="00660912" w:rsidP="00786494">
            <w:pPr>
              <w:pStyle w:val="ListParagraph"/>
              <w:numPr>
                <w:ilvl w:val="0"/>
                <w:numId w:val="8"/>
              </w:numPr>
              <w:spacing w:after="100"/>
              <w:rPr>
                <w:rFonts w:asciiTheme="majorHAnsi" w:eastAsia="Arial Unicode MS" w:hAnsiTheme="majorHAnsi" w:cs="Arial Unicode MS"/>
                <w:color w:val="666666"/>
                <w:sz w:val="20"/>
                <w:szCs w:val="20"/>
              </w:rPr>
            </w:pPr>
            <w:r w:rsidRPr="00085733">
              <w:rPr>
                <w:rFonts w:asciiTheme="majorHAnsi" w:eastAsia="Arial Unicode MS" w:hAnsiTheme="majorHAnsi" w:cs="Arial Unicode MS"/>
                <w:color w:val="666666"/>
                <w:sz w:val="20"/>
                <w:szCs w:val="20"/>
              </w:rPr>
              <w:t>File a notice for 21 days.</w:t>
            </w:r>
          </w:p>
          <w:p w14:paraId="1E67DC64" w14:textId="77777777" w:rsidR="00660912" w:rsidRPr="00085733" w:rsidRDefault="00660912" w:rsidP="00786494">
            <w:pPr>
              <w:pStyle w:val="ListParagraph"/>
              <w:numPr>
                <w:ilvl w:val="0"/>
                <w:numId w:val="8"/>
              </w:numPr>
              <w:spacing w:after="100"/>
              <w:rPr>
                <w:rFonts w:asciiTheme="majorHAnsi" w:eastAsia="Arial Unicode MS" w:hAnsiTheme="majorHAnsi" w:cs="Arial Unicode MS"/>
                <w:color w:val="666666"/>
                <w:sz w:val="20"/>
                <w:szCs w:val="20"/>
              </w:rPr>
            </w:pPr>
            <w:r w:rsidRPr="00085733">
              <w:rPr>
                <w:rFonts w:asciiTheme="majorHAnsi" w:eastAsia="Arial Unicode MS" w:hAnsiTheme="majorHAnsi" w:cs="Arial Unicode MS"/>
                <w:color w:val="666666"/>
                <w:sz w:val="20"/>
                <w:szCs w:val="20"/>
              </w:rPr>
              <w:t>Should there be a complaint the matter will be referred to the courts for redress.</w:t>
            </w:r>
          </w:p>
          <w:p w14:paraId="117EA52C" w14:textId="77777777" w:rsidR="00660912" w:rsidRPr="00085733" w:rsidRDefault="00660912" w:rsidP="00786494">
            <w:pPr>
              <w:pStyle w:val="ListParagraph"/>
              <w:numPr>
                <w:ilvl w:val="0"/>
                <w:numId w:val="8"/>
              </w:numPr>
              <w:spacing w:after="100"/>
              <w:rPr>
                <w:rFonts w:asciiTheme="majorHAnsi" w:eastAsia="Arial Unicode MS" w:hAnsiTheme="majorHAnsi" w:cs="Arial Unicode MS"/>
                <w:color w:val="666666"/>
                <w:sz w:val="20"/>
                <w:szCs w:val="20"/>
              </w:rPr>
            </w:pPr>
            <w:r w:rsidRPr="00085733">
              <w:rPr>
                <w:rFonts w:asciiTheme="majorHAnsi" w:eastAsia="Arial Unicode MS" w:hAnsiTheme="majorHAnsi" w:cs="Arial Unicode MS"/>
                <w:color w:val="666666"/>
                <w:sz w:val="20"/>
                <w:szCs w:val="20"/>
              </w:rPr>
              <w:t>If</w:t>
            </w:r>
            <w:r w:rsidR="009853E3">
              <w:rPr>
                <w:rFonts w:asciiTheme="majorHAnsi" w:eastAsia="Arial Unicode MS" w:hAnsiTheme="majorHAnsi" w:cs="Arial Unicode MS"/>
                <w:color w:val="666666"/>
                <w:sz w:val="20"/>
                <w:szCs w:val="20"/>
              </w:rPr>
              <w:t xml:space="preserve"> not, the couple will be given</w:t>
            </w:r>
            <w:r w:rsidRPr="00085733">
              <w:rPr>
                <w:rFonts w:asciiTheme="majorHAnsi" w:eastAsia="Arial Unicode MS" w:hAnsiTheme="majorHAnsi" w:cs="Arial Unicode MS"/>
                <w:color w:val="666666"/>
                <w:sz w:val="20"/>
                <w:szCs w:val="20"/>
              </w:rPr>
              <w:t xml:space="preserve"> a license after the 21 days period.</w:t>
            </w:r>
          </w:p>
          <w:p w14:paraId="42934F58" w14:textId="77777777" w:rsidR="00660912" w:rsidRDefault="00660912" w:rsidP="00EE06E4">
            <w:pPr>
              <w:spacing w:after="100"/>
              <w:rPr>
                <w:rFonts w:asciiTheme="majorHAnsi" w:eastAsia="Arial Unicode MS" w:hAnsiTheme="majorHAnsi" w:cs="Arial Unicode MS"/>
                <w:color w:val="666666"/>
                <w:sz w:val="20"/>
                <w:szCs w:val="20"/>
              </w:rPr>
            </w:pPr>
            <w:r w:rsidRPr="00085733">
              <w:rPr>
                <w:rFonts w:asciiTheme="majorHAnsi" w:eastAsia="Arial Unicode MS" w:hAnsiTheme="majorHAnsi" w:cs="Arial Unicode MS"/>
                <w:b/>
                <w:color w:val="666666"/>
                <w:sz w:val="20"/>
                <w:szCs w:val="20"/>
              </w:rPr>
              <w:t>NB:</w:t>
            </w:r>
            <w:r w:rsidRPr="00085733">
              <w:rPr>
                <w:rFonts w:asciiTheme="majorHAnsi" w:eastAsia="Arial Unicode MS" w:hAnsiTheme="majorHAnsi" w:cs="Arial Unicode MS"/>
                <w:color w:val="666666"/>
                <w:sz w:val="20"/>
                <w:szCs w:val="20"/>
              </w:rPr>
              <w:t xml:space="preserve">  </w:t>
            </w:r>
            <w:r w:rsidRPr="00085733">
              <w:rPr>
                <w:rFonts w:asciiTheme="majorHAnsi" w:eastAsia="Arial Unicode MS" w:hAnsiTheme="majorHAnsi" w:cs="Arial Unicode MS"/>
                <w:color w:val="666666"/>
                <w:sz w:val="20"/>
                <w:szCs w:val="20"/>
              </w:rPr>
              <w:tab/>
            </w:r>
            <w:r w:rsidR="00F46413" w:rsidRPr="00085733">
              <w:rPr>
                <w:rFonts w:asciiTheme="majorHAnsi" w:eastAsia="Arial Unicode MS" w:hAnsiTheme="majorHAnsi" w:cs="Arial Unicode MS"/>
                <w:color w:val="666666"/>
                <w:sz w:val="20"/>
                <w:szCs w:val="20"/>
              </w:rPr>
              <w:t>it is illegal for marriages to be conducted on weekends and on public holidays</w:t>
            </w:r>
            <w:r w:rsidR="00CF74C1">
              <w:rPr>
                <w:rFonts w:asciiTheme="majorHAnsi" w:eastAsia="Arial Unicode MS" w:hAnsiTheme="majorHAnsi" w:cs="Arial Unicode MS"/>
                <w:color w:val="666666"/>
                <w:sz w:val="20"/>
                <w:szCs w:val="20"/>
              </w:rPr>
              <w:t>,</w:t>
            </w:r>
          </w:p>
          <w:p w14:paraId="2857ABF3" w14:textId="77777777" w:rsidR="00B6572E" w:rsidRDefault="00B6572E" w:rsidP="00EE06E4">
            <w:pPr>
              <w:spacing w:after="100"/>
              <w:rPr>
                <w:rFonts w:asciiTheme="majorHAnsi" w:eastAsia="Arial Unicode MS" w:hAnsiTheme="majorHAnsi" w:cs="Arial Unicode MS"/>
                <w:color w:val="666666"/>
                <w:sz w:val="20"/>
                <w:szCs w:val="20"/>
              </w:rPr>
            </w:pPr>
          </w:p>
          <w:p w14:paraId="466C5FF8" w14:textId="77777777" w:rsidR="00B6572E" w:rsidRPr="00085733" w:rsidRDefault="00B6572E" w:rsidP="00EE06E4">
            <w:pPr>
              <w:spacing w:after="100"/>
              <w:rPr>
                <w:rFonts w:asciiTheme="majorHAnsi" w:eastAsia="Arial Unicode MS" w:hAnsiTheme="majorHAnsi" w:cs="Arial Unicode MS"/>
                <w:color w:val="666666"/>
                <w:sz w:val="20"/>
                <w:szCs w:val="20"/>
              </w:rPr>
            </w:pPr>
            <w:r>
              <w:rPr>
                <w:rFonts w:asciiTheme="majorHAnsi" w:eastAsia="Arial Unicode MS" w:hAnsiTheme="majorHAnsi" w:cs="Arial Unicode MS"/>
                <w:color w:val="666666"/>
                <w:sz w:val="20"/>
                <w:szCs w:val="20"/>
              </w:rPr>
              <w:t>Registration expires after 3 months</w:t>
            </w:r>
          </w:p>
        </w:tc>
        <w:tc>
          <w:tcPr>
            <w:tcW w:w="1458" w:type="dxa"/>
          </w:tcPr>
          <w:p w14:paraId="46AA8D00" w14:textId="77777777" w:rsidR="006520F9" w:rsidRDefault="006520F9" w:rsidP="00786494">
            <w:pPr>
              <w:rPr>
                <w:rFonts w:asciiTheme="majorHAnsi" w:hAnsiTheme="majorHAnsi"/>
                <w:sz w:val="20"/>
                <w:szCs w:val="20"/>
              </w:rPr>
            </w:pPr>
          </w:p>
          <w:p w14:paraId="17F02606" w14:textId="77777777" w:rsidR="006520F9" w:rsidRDefault="006520F9" w:rsidP="00786494">
            <w:pPr>
              <w:rPr>
                <w:rFonts w:asciiTheme="majorHAnsi" w:hAnsiTheme="majorHAnsi"/>
                <w:sz w:val="20"/>
                <w:szCs w:val="20"/>
              </w:rPr>
            </w:pPr>
          </w:p>
          <w:p w14:paraId="72EF72AB" w14:textId="77777777" w:rsidR="006520F9" w:rsidRDefault="006520F9" w:rsidP="00786494">
            <w:pPr>
              <w:rPr>
                <w:rFonts w:asciiTheme="majorHAnsi" w:hAnsiTheme="majorHAnsi"/>
                <w:sz w:val="20"/>
                <w:szCs w:val="20"/>
              </w:rPr>
            </w:pPr>
          </w:p>
          <w:p w14:paraId="670EF6B1" w14:textId="77777777" w:rsidR="00660912" w:rsidRPr="00085733" w:rsidRDefault="00031AAC" w:rsidP="00786494">
            <w:pPr>
              <w:rPr>
                <w:rFonts w:asciiTheme="majorHAnsi" w:hAnsiTheme="majorHAnsi"/>
                <w:sz w:val="20"/>
                <w:szCs w:val="20"/>
              </w:rPr>
            </w:pPr>
            <w:r>
              <w:rPr>
                <w:rFonts w:asciiTheme="majorHAnsi" w:hAnsiTheme="majorHAnsi"/>
                <w:sz w:val="20"/>
                <w:szCs w:val="20"/>
              </w:rPr>
              <w:t>21 days</w:t>
            </w:r>
          </w:p>
          <w:p w14:paraId="441AC5C8" w14:textId="77777777" w:rsidR="00786494" w:rsidRPr="00085733" w:rsidRDefault="00786494" w:rsidP="00786494">
            <w:pPr>
              <w:rPr>
                <w:rFonts w:asciiTheme="majorHAnsi" w:hAnsiTheme="majorHAnsi"/>
                <w:sz w:val="20"/>
                <w:szCs w:val="20"/>
              </w:rPr>
            </w:pPr>
          </w:p>
          <w:p w14:paraId="52226F8F" w14:textId="77777777" w:rsidR="00786494" w:rsidRPr="00085733" w:rsidRDefault="00786494" w:rsidP="00786494">
            <w:pPr>
              <w:rPr>
                <w:rFonts w:asciiTheme="majorHAnsi" w:hAnsiTheme="majorHAnsi"/>
                <w:sz w:val="20"/>
                <w:szCs w:val="20"/>
              </w:rPr>
            </w:pPr>
          </w:p>
          <w:p w14:paraId="0E1E9BFE" w14:textId="77777777" w:rsidR="00786494" w:rsidRPr="00085733" w:rsidRDefault="00786494" w:rsidP="00786494">
            <w:pPr>
              <w:rPr>
                <w:rFonts w:asciiTheme="majorHAnsi" w:hAnsiTheme="majorHAnsi"/>
                <w:sz w:val="20"/>
                <w:szCs w:val="20"/>
              </w:rPr>
            </w:pPr>
          </w:p>
          <w:p w14:paraId="475306FC" w14:textId="77777777" w:rsidR="00786494" w:rsidRPr="00085733" w:rsidRDefault="00786494" w:rsidP="00786494">
            <w:pPr>
              <w:rPr>
                <w:rFonts w:asciiTheme="majorHAnsi" w:hAnsiTheme="majorHAnsi"/>
                <w:sz w:val="20"/>
                <w:szCs w:val="20"/>
              </w:rPr>
            </w:pPr>
          </w:p>
          <w:p w14:paraId="573FD5BA" w14:textId="77777777" w:rsidR="00786494" w:rsidRPr="00085733" w:rsidRDefault="00786494" w:rsidP="00786494">
            <w:pPr>
              <w:rPr>
                <w:rFonts w:asciiTheme="majorHAnsi" w:hAnsiTheme="majorHAnsi"/>
                <w:sz w:val="20"/>
                <w:szCs w:val="20"/>
              </w:rPr>
            </w:pPr>
          </w:p>
        </w:tc>
      </w:tr>
      <w:tr w:rsidR="00EE06E4" w:rsidRPr="00085733" w14:paraId="7BB19040" w14:textId="77777777" w:rsidTr="00F46413">
        <w:tc>
          <w:tcPr>
            <w:tcW w:w="1728" w:type="dxa"/>
          </w:tcPr>
          <w:p w14:paraId="0FE56985" w14:textId="77777777" w:rsidR="00EE06E4" w:rsidRPr="00085733" w:rsidRDefault="00EE06E4" w:rsidP="00EE06E4">
            <w:pPr>
              <w:rPr>
                <w:rFonts w:asciiTheme="majorHAnsi" w:hAnsiTheme="majorHAnsi"/>
                <w:b/>
                <w:sz w:val="20"/>
                <w:szCs w:val="20"/>
              </w:rPr>
            </w:pPr>
            <w:r w:rsidRPr="00085733">
              <w:rPr>
                <w:rFonts w:asciiTheme="majorHAnsi" w:hAnsiTheme="majorHAnsi"/>
                <w:b/>
                <w:sz w:val="20"/>
                <w:szCs w:val="20"/>
              </w:rPr>
              <w:t>Registering an NGO</w:t>
            </w:r>
          </w:p>
          <w:p w14:paraId="1301FA3F" w14:textId="77777777" w:rsidR="00EE06E4" w:rsidRDefault="00EE06E4" w:rsidP="00786494">
            <w:pPr>
              <w:rPr>
                <w:rFonts w:asciiTheme="majorHAnsi" w:hAnsiTheme="majorHAnsi"/>
                <w:b/>
                <w:sz w:val="20"/>
                <w:szCs w:val="20"/>
              </w:rPr>
            </w:pPr>
          </w:p>
          <w:p w14:paraId="26745EBD" w14:textId="77777777" w:rsidR="001F7E99" w:rsidRDefault="001F7E99" w:rsidP="00786494">
            <w:pPr>
              <w:rPr>
                <w:rFonts w:asciiTheme="majorHAnsi" w:hAnsiTheme="majorHAnsi"/>
                <w:b/>
                <w:sz w:val="20"/>
                <w:szCs w:val="20"/>
              </w:rPr>
            </w:pPr>
          </w:p>
          <w:p w14:paraId="5149F6B7" w14:textId="77777777" w:rsidR="001F7E99" w:rsidRDefault="001F7E99" w:rsidP="00786494">
            <w:pPr>
              <w:rPr>
                <w:rFonts w:asciiTheme="majorHAnsi" w:hAnsiTheme="majorHAnsi"/>
                <w:b/>
                <w:sz w:val="20"/>
                <w:szCs w:val="20"/>
              </w:rPr>
            </w:pPr>
          </w:p>
          <w:p w14:paraId="6D27746E" w14:textId="77777777" w:rsidR="001F7E99" w:rsidRDefault="001F7E99" w:rsidP="00786494">
            <w:pPr>
              <w:rPr>
                <w:rFonts w:asciiTheme="majorHAnsi" w:hAnsiTheme="majorHAnsi"/>
                <w:b/>
                <w:sz w:val="20"/>
                <w:szCs w:val="20"/>
              </w:rPr>
            </w:pPr>
          </w:p>
          <w:p w14:paraId="3325FBBB" w14:textId="77777777" w:rsidR="001F7E99" w:rsidRDefault="001F7E99" w:rsidP="00786494">
            <w:pPr>
              <w:rPr>
                <w:rFonts w:asciiTheme="majorHAnsi" w:hAnsiTheme="majorHAnsi"/>
                <w:b/>
                <w:sz w:val="20"/>
                <w:szCs w:val="20"/>
              </w:rPr>
            </w:pPr>
          </w:p>
          <w:p w14:paraId="0127C026" w14:textId="77777777" w:rsidR="001F7E99" w:rsidRDefault="001F7E99" w:rsidP="00786494">
            <w:pPr>
              <w:rPr>
                <w:rFonts w:asciiTheme="majorHAnsi" w:hAnsiTheme="majorHAnsi"/>
                <w:b/>
                <w:sz w:val="20"/>
                <w:szCs w:val="20"/>
              </w:rPr>
            </w:pPr>
          </w:p>
          <w:p w14:paraId="2F12D1CD" w14:textId="77777777" w:rsidR="001F7E99" w:rsidRDefault="001F7E99" w:rsidP="00786494">
            <w:pPr>
              <w:rPr>
                <w:rFonts w:asciiTheme="majorHAnsi" w:hAnsiTheme="majorHAnsi"/>
                <w:b/>
                <w:sz w:val="20"/>
                <w:szCs w:val="20"/>
              </w:rPr>
            </w:pPr>
          </w:p>
          <w:p w14:paraId="39C03C57" w14:textId="77777777" w:rsidR="001F7E99" w:rsidRDefault="001F7E99" w:rsidP="00786494">
            <w:pPr>
              <w:rPr>
                <w:rFonts w:asciiTheme="majorHAnsi" w:hAnsiTheme="majorHAnsi"/>
                <w:b/>
                <w:sz w:val="20"/>
                <w:szCs w:val="20"/>
              </w:rPr>
            </w:pPr>
          </w:p>
          <w:p w14:paraId="5247952C" w14:textId="77777777" w:rsidR="001F7E99" w:rsidRDefault="001F7E99" w:rsidP="00786494">
            <w:pPr>
              <w:rPr>
                <w:rFonts w:asciiTheme="majorHAnsi" w:hAnsiTheme="majorHAnsi"/>
                <w:b/>
                <w:sz w:val="20"/>
                <w:szCs w:val="20"/>
              </w:rPr>
            </w:pPr>
          </w:p>
          <w:p w14:paraId="73796BD6" w14:textId="77777777" w:rsidR="001F7E99" w:rsidRDefault="001F7E99" w:rsidP="00786494">
            <w:pPr>
              <w:rPr>
                <w:rFonts w:asciiTheme="majorHAnsi" w:hAnsiTheme="majorHAnsi"/>
                <w:b/>
                <w:sz w:val="20"/>
                <w:szCs w:val="20"/>
              </w:rPr>
            </w:pPr>
          </w:p>
          <w:p w14:paraId="4E2B0881" w14:textId="77777777" w:rsidR="001F7E99" w:rsidRDefault="001F7E99" w:rsidP="00786494">
            <w:pPr>
              <w:rPr>
                <w:rFonts w:asciiTheme="majorHAnsi" w:hAnsiTheme="majorHAnsi"/>
                <w:b/>
                <w:sz w:val="20"/>
                <w:szCs w:val="20"/>
              </w:rPr>
            </w:pPr>
          </w:p>
          <w:p w14:paraId="5C6E85C1" w14:textId="77777777" w:rsidR="001F7E99" w:rsidRDefault="001F7E99" w:rsidP="00786494">
            <w:pPr>
              <w:rPr>
                <w:rFonts w:asciiTheme="majorHAnsi" w:hAnsiTheme="majorHAnsi"/>
                <w:b/>
                <w:sz w:val="20"/>
                <w:szCs w:val="20"/>
              </w:rPr>
            </w:pPr>
          </w:p>
          <w:p w14:paraId="1661D479" w14:textId="77777777" w:rsidR="001F7E99" w:rsidRDefault="001F7E99" w:rsidP="00786494">
            <w:pPr>
              <w:rPr>
                <w:rFonts w:asciiTheme="majorHAnsi" w:hAnsiTheme="majorHAnsi"/>
                <w:b/>
                <w:sz w:val="20"/>
                <w:szCs w:val="20"/>
              </w:rPr>
            </w:pPr>
          </w:p>
          <w:p w14:paraId="048C831C" w14:textId="77777777" w:rsidR="001F7E99" w:rsidRDefault="001F7E99" w:rsidP="00786494">
            <w:pPr>
              <w:rPr>
                <w:rFonts w:asciiTheme="majorHAnsi" w:hAnsiTheme="majorHAnsi"/>
                <w:b/>
                <w:sz w:val="20"/>
                <w:szCs w:val="20"/>
              </w:rPr>
            </w:pPr>
          </w:p>
          <w:p w14:paraId="7B84FE2D" w14:textId="77777777" w:rsidR="001F7E99" w:rsidRDefault="001F7E99" w:rsidP="00786494">
            <w:pPr>
              <w:rPr>
                <w:rFonts w:asciiTheme="majorHAnsi" w:hAnsiTheme="majorHAnsi"/>
                <w:b/>
                <w:sz w:val="20"/>
                <w:szCs w:val="20"/>
              </w:rPr>
            </w:pPr>
          </w:p>
          <w:p w14:paraId="0AEF585B" w14:textId="77777777" w:rsidR="001F7E99" w:rsidRDefault="001F7E99" w:rsidP="00786494">
            <w:pPr>
              <w:rPr>
                <w:rFonts w:asciiTheme="majorHAnsi" w:hAnsiTheme="majorHAnsi"/>
                <w:b/>
                <w:sz w:val="20"/>
                <w:szCs w:val="20"/>
              </w:rPr>
            </w:pPr>
          </w:p>
          <w:p w14:paraId="3B7C2280" w14:textId="77777777" w:rsidR="001F7E99" w:rsidRDefault="001F7E99" w:rsidP="00786494">
            <w:pPr>
              <w:rPr>
                <w:rFonts w:asciiTheme="majorHAnsi" w:hAnsiTheme="majorHAnsi"/>
                <w:b/>
                <w:sz w:val="20"/>
                <w:szCs w:val="20"/>
              </w:rPr>
            </w:pPr>
            <w:r>
              <w:rPr>
                <w:rFonts w:asciiTheme="majorHAnsi" w:hAnsiTheme="majorHAnsi"/>
                <w:b/>
                <w:sz w:val="20"/>
                <w:szCs w:val="20"/>
              </w:rPr>
              <w:t>DAYCARE SUPERVISION, MONITORING AND CERTIFICATION</w:t>
            </w:r>
          </w:p>
          <w:p w14:paraId="6BF3D281" w14:textId="77777777" w:rsidR="001F7E99" w:rsidRDefault="001F7E99" w:rsidP="00786494">
            <w:pPr>
              <w:rPr>
                <w:rFonts w:asciiTheme="majorHAnsi" w:hAnsiTheme="majorHAnsi"/>
                <w:b/>
                <w:sz w:val="20"/>
                <w:szCs w:val="20"/>
              </w:rPr>
            </w:pPr>
          </w:p>
          <w:p w14:paraId="30AD518D" w14:textId="77777777" w:rsidR="001F7E99" w:rsidRDefault="001F7E99" w:rsidP="00786494">
            <w:pPr>
              <w:rPr>
                <w:rFonts w:asciiTheme="majorHAnsi" w:hAnsiTheme="majorHAnsi"/>
                <w:b/>
                <w:sz w:val="20"/>
                <w:szCs w:val="20"/>
              </w:rPr>
            </w:pPr>
          </w:p>
          <w:p w14:paraId="1B043C96" w14:textId="77777777" w:rsidR="001F7E99" w:rsidRDefault="001F7E99" w:rsidP="00786494">
            <w:pPr>
              <w:rPr>
                <w:rFonts w:asciiTheme="majorHAnsi" w:hAnsiTheme="majorHAnsi"/>
                <w:b/>
                <w:sz w:val="20"/>
                <w:szCs w:val="20"/>
              </w:rPr>
            </w:pPr>
          </w:p>
          <w:p w14:paraId="4B2F464A" w14:textId="77777777" w:rsidR="001F7E99" w:rsidRDefault="001F7E99" w:rsidP="00786494">
            <w:pPr>
              <w:rPr>
                <w:rFonts w:asciiTheme="majorHAnsi" w:hAnsiTheme="majorHAnsi"/>
                <w:b/>
                <w:sz w:val="20"/>
                <w:szCs w:val="20"/>
              </w:rPr>
            </w:pPr>
          </w:p>
          <w:p w14:paraId="2AED3DDF" w14:textId="77777777" w:rsidR="001F7E99" w:rsidRDefault="001F7E99" w:rsidP="00786494">
            <w:pPr>
              <w:rPr>
                <w:rFonts w:asciiTheme="majorHAnsi" w:hAnsiTheme="majorHAnsi"/>
                <w:b/>
                <w:sz w:val="20"/>
                <w:szCs w:val="20"/>
              </w:rPr>
            </w:pPr>
          </w:p>
          <w:p w14:paraId="260485C8" w14:textId="77777777" w:rsidR="001F7E99" w:rsidRDefault="001F7E99" w:rsidP="00786494">
            <w:pPr>
              <w:rPr>
                <w:rFonts w:asciiTheme="majorHAnsi" w:hAnsiTheme="majorHAnsi"/>
                <w:b/>
                <w:sz w:val="20"/>
                <w:szCs w:val="20"/>
              </w:rPr>
            </w:pPr>
          </w:p>
          <w:p w14:paraId="3B7B8024" w14:textId="77777777" w:rsidR="001F7E99" w:rsidRDefault="001F7E99" w:rsidP="00786494">
            <w:pPr>
              <w:rPr>
                <w:rFonts w:asciiTheme="majorHAnsi" w:hAnsiTheme="majorHAnsi"/>
                <w:b/>
                <w:sz w:val="20"/>
                <w:szCs w:val="20"/>
              </w:rPr>
            </w:pPr>
          </w:p>
          <w:p w14:paraId="093C7ADF" w14:textId="77777777" w:rsidR="001F7E99" w:rsidRDefault="001F7E99" w:rsidP="00786494">
            <w:pPr>
              <w:rPr>
                <w:rFonts w:asciiTheme="majorHAnsi" w:hAnsiTheme="majorHAnsi"/>
                <w:b/>
                <w:sz w:val="20"/>
                <w:szCs w:val="20"/>
              </w:rPr>
            </w:pPr>
          </w:p>
          <w:p w14:paraId="41356DD2" w14:textId="0C59961B" w:rsidR="001F7E99" w:rsidRDefault="00613A5B" w:rsidP="00786494">
            <w:pPr>
              <w:rPr>
                <w:rFonts w:asciiTheme="majorHAnsi" w:hAnsiTheme="majorHAnsi"/>
                <w:b/>
                <w:sz w:val="20"/>
                <w:szCs w:val="20"/>
              </w:rPr>
            </w:pPr>
            <w:r>
              <w:rPr>
                <w:rFonts w:asciiTheme="majorHAnsi" w:hAnsiTheme="majorHAnsi"/>
                <w:b/>
                <w:sz w:val="20"/>
                <w:szCs w:val="20"/>
              </w:rPr>
              <w:t>LEAP IMPLEMENTATION</w:t>
            </w:r>
          </w:p>
          <w:p w14:paraId="63E03531" w14:textId="2B6586FE" w:rsidR="008C0002" w:rsidRDefault="008C0002" w:rsidP="00786494">
            <w:pPr>
              <w:rPr>
                <w:rFonts w:asciiTheme="majorHAnsi" w:hAnsiTheme="majorHAnsi"/>
                <w:b/>
                <w:sz w:val="20"/>
                <w:szCs w:val="20"/>
              </w:rPr>
            </w:pPr>
          </w:p>
          <w:p w14:paraId="70F8981C" w14:textId="0BF06236" w:rsidR="008C0002" w:rsidRDefault="008C0002" w:rsidP="00786494">
            <w:pPr>
              <w:rPr>
                <w:rFonts w:asciiTheme="majorHAnsi" w:hAnsiTheme="majorHAnsi"/>
                <w:b/>
                <w:sz w:val="20"/>
                <w:szCs w:val="20"/>
              </w:rPr>
            </w:pPr>
          </w:p>
          <w:p w14:paraId="1FF464CC" w14:textId="7DCB9BE8" w:rsidR="008C0002" w:rsidRDefault="008C0002" w:rsidP="00786494">
            <w:pPr>
              <w:rPr>
                <w:rFonts w:asciiTheme="majorHAnsi" w:hAnsiTheme="majorHAnsi"/>
                <w:b/>
                <w:sz w:val="20"/>
                <w:szCs w:val="20"/>
              </w:rPr>
            </w:pPr>
          </w:p>
          <w:p w14:paraId="0728FD29" w14:textId="4A84B455" w:rsidR="008C0002" w:rsidRDefault="008C0002" w:rsidP="00786494">
            <w:pPr>
              <w:rPr>
                <w:rFonts w:asciiTheme="majorHAnsi" w:hAnsiTheme="majorHAnsi"/>
                <w:b/>
                <w:sz w:val="20"/>
                <w:szCs w:val="20"/>
              </w:rPr>
            </w:pPr>
          </w:p>
          <w:p w14:paraId="600701AF" w14:textId="07D88A7E" w:rsidR="008C0002" w:rsidRDefault="008C0002" w:rsidP="00786494">
            <w:pPr>
              <w:rPr>
                <w:rFonts w:asciiTheme="majorHAnsi" w:hAnsiTheme="majorHAnsi"/>
                <w:b/>
                <w:sz w:val="20"/>
                <w:szCs w:val="20"/>
              </w:rPr>
            </w:pPr>
          </w:p>
          <w:p w14:paraId="1945B72D" w14:textId="2291040E" w:rsidR="008C0002" w:rsidRDefault="008C0002" w:rsidP="00786494">
            <w:pPr>
              <w:rPr>
                <w:rFonts w:asciiTheme="majorHAnsi" w:hAnsiTheme="majorHAnsi"/>
                <w:b/>
                <w:sz w:val="20"/>
                <w:szCs w:val="20"/>
              </w:rPr>
            </w:pPr>
          </w:p>
          <w:p w14:paraId="09C4F7B5" w14:textId="645F9DBD" w:rsidR="008C0002" w:rsidRDefault="008C0002" w:rsidP="00786494">
            <w:pPr>
              <w:rPr>
                <w:rFonts w:asciiTheme="majorHAnsi" w:hAnsiTheme="majorHAnsi"/>
                <w:b/>
                <w:sz w:val="20"/>
                <w:szCs w:val="20"/>
              </w:rPr>
            </w:pPr>
          </w:p>
          <w:p w14:paraId="43334456" w14:textId="20D16791" w:rsidR="008C0002" w:rsidRDefault="008C0002" w:rsidP="00786494">
            <w:pPr>
              <w:rPr>
                <w:rFonts w:asciiTheme="majorHAnsi" w:hAnsiTheme="majorHAnsi"/>
                <w:b/>
                <w:sz w:val="20"/>
                <w:szCs w:val="20"/>
              </w:rPr>
            </w:pPr>
          </w:p>
          <w:p w14:paraId="1C7EF4BA" w14:textId="4D7F4F3F" w:rsidR="008C0002" w:rsidRDefault="008C0002" w:rsidP="00786494">
            <w:pPr>
              <w:rPr>
                <w:rFonts w:asciiTheme="majorHAnsi" w:hAnsiTheme="majorHAnsi"/>
                <w:b/>
                <w:sz w:val="20"/>
                <w:szCs w:val="20"/>
              </w:rPr>
            </w:pPr>
          </w:p>
          <w:p w14:paraId="28100F43" w14:textId="0B263BFC" w:rsidR="008C0002" w:rsidRDefault="008C0002" w:rsidP="00786494">
            <w:pPr>
              <w:rPr>
                <w:rFonts w:asciiTheme="majorHAnsi" w:hAnsiTheme="majorHAnsi"/>
                <w:b/>
                <w:sz w:val="20"/>
                <w:szCs w:val="20"/>
              </w:rPr>
            </w:pPr>
          </w:p>
          <w:p w14:paraId="54D7E054" w14:textId="529910EA" w:rsidR="008C0002" w:rsidRDefault="008C0002" w:rsidP="00786494">
            <w:pPr>
              <w:rPr>
                <w:rFonts w:asciiTheme="majorHAnsi" w:hAnsiTheme="majorHAnsi"/>
                <w:b/>
                <w:sz w:val="20"/>
                <w:szCs w:val="20"/>
              </w:rPr>
            </w:pPr>
            <w:r>
              <w:rPr>
                <w:rFonts w:asciiTheme="majorHAnsi" w:hAnsiTheme="majorHAnsi"/>
                <w:b/>
                <w:sz w:val="20"/>
                <w:szCs w:val="20"/>
              </w:rPr>
              <w:t>DISABILITY FUND DISBURSEMENT</w:t>
            </w:r>
          </w:p>
          <w:p w14:paraId="6F0DC883" w14:textId="70427954" w:rsidR="001F7E99" w:rsidRPr="00085733" w:rsidRDefault="001F7E99" w:rsidP="00786494">
            <w:pPr>
              <w:rPr>
                <w:rFonts w:asciiTheme="majorHAnsi" w:hAnsiTheme="majorHAnsi"/>
                <w:b/>
                <w:sz w:val="20"/>
                <w:szCs w:val="20"/>
              </w:rPr>
            </w:pPr>
          </w:p>
        </w:tc>
        <w:tc>
          <w:tcPr>
            <w:tcW w:w="2610" w:type="dxa"/>
          </w:tcPr>
          <w:p w14:paraId="57B13397" w14:textId="0303B5C7" w:rsidR="00EE06E4" w:rsidRDefault="00EE06E4" w:rsidP="00786494">
            <w:pPr>
              <w:rPr>
                <w:rFonts w:asciiTheme="majorHAnsi" w:hAnsiTheme="majorHAnsi"/>
                <w:sz w:val="20"/>
                <w:szCs w:val="20"/>
              </w:rPr>
            </w:pPr>
            <w:r w:rsidRPr="00085733">
              <w:rPr>
                <w:rFonts w:asciiTheme="majorHAnsi" w:hAnsiTheme="majorHAnsi"/>
                <w:sz w:val="20"/>
                <w:szCs w:val="20"/>
              </w:rPr>
              <w:lastRenderedPageBreak/>
              <w:t>certificate</w:t>
            </w:r>
            <w:r w:rsidR="00D52D2B">
              <w:rPr>
                <w:rFonts w:asciiTheme="majorHAnsi" w:hAnsiTheme="majorHAnsi"/>
                <w:sz w:val="20"/>
                <w:szCs w:val="20"/>
              </w:rPr>
              <w:t>s</w:t>
            </w:r>
            <w:r w:rsidRPr="00085733">
              <w:rPr>
                <w:rFonts w:asciiTheme="majorHAnsi" w:hAnsiTheme="majorHAnsi"/>
                <w:sz w:val="20"/>
                <w:szCs w:val="20"/>
              </w:rPr>
              <w:t xml:space="preserve"> of registration from the registrar general</w:t>
            </w:r>
            <w:r w:rsidR="00CF74C1">
              <w:rPr>
                <w:rFonts w:asciiTheme="majorHAnsi" w:hAnsiTheme="majorHAnsi"/>
                <w:sz w:val="20"/>
                <w:szCs w:val="20"/>
              </w:rPr>
              <w:t>,</w:t>
            </w:r>
          </w:p>
          <w:p w14:paraId="744B02B4" w14:textId="77777777" w:rsidR="001F7E99" w:rsidRDefault="001F7E99" w:rsidP="00786494">
            <w:pPr>
              <w:rPr>
                <w:rFonts w:asciiTheme="majorHAnsi" w:hAnsiTheme="majorHAnsi"/>
                <w:sz w:val="20"/>
                <w:szCs w:val="20"/>
              </w:rPr>
            </w:pPr>
          </w:p>
          <w:p w14:paraId="15A17886" w14:textId="77777777" w:rsidR="001F7E99" w:rsidRDefault="001F7E99" w:rsidP="00786494">
            <w:pPr>
              <w:rPr>
                <w:rFonts w:asciiTheme="majorHAnsi" w:hAnsiTheme="majorHAnsi"/>
                <w:sz w:val="20"/>
                <w:szCs w:val="20"/>
              </w:rPr>
            </w:pPr>
          </w:p>
          <w:p w14:paraId="0C473900" w14:textId="77777777" w:rsidR="001F7E99" w:rsidRDefault="001F7E99" w:rsidP="00786494">
            <w:pPr>
              <w:rPr>
                <w:rFonts w:asciiTheme="majorHAnsi" w:hAnsiTheme="majorHAnsi"/>
                <w:sz w:val="20"/>
                <w:szCs w:val="20"/>
              </w:rPr>
            </w:pPr>
          </w:p>
          <w:p w14:paraId="1303CE56" w14:textId="77777777" w:rsidR="001F7E99" w:rsidRDefault="001F7E99" w:rsidP="00786494">
            <w:pPr>
              <w:rPr>
                <w:rFonts w:asciiTheme="majorHAnsi" w:hAnsiTheme="majorHAnsi"/>
                <w:sz w:val="20"/>
                <w:szCs w:val="20"/>
              </w:rPr>
            </w:pPr>
          </w:p>
          <w:p w14:paraId="329634CE" w14:textId="77777777" w:rsidR="001F7E99" w:rsidRDefault="001F7E99" w:rsidP="00786494">
            <w:pPr>
              <w:rPr>
                <w:rFonts w:asciiTheme="majorHAnsi" w:hAnsiTheme="majorHAnsi"/>
                <w:sz w:val="20"/>
                <w:szCs w:val="20"/>
              </w:rPr>
            </w:pPr>
          </w:p>
          <w:p w14:paraId="5DD3FFBA" w14:textId="77777777" w:rsidR="001F7E99" w:rsidRDefault="001F7E99" w:rsidP="00786494">
            <w:pPr>
              <w:rPr>
                <w:rFonts w:asciiTheme="majorHAnsi" w:hAnsiTheme="majorHAnsi"/>
                <w:sz w:val="20"/>
                <w:szCs w:val="20"/>
              </w:rPr>
            </w:pPr>
          </w:p>
          <w:p w14:paraId="778F11B9" w14:textId="77777777" w:rsidR="001F7E99" w:rsidRDefault="001F7E99" w:rsidP="00786494">
            <w:pPr>
              <w:rPr>
                <w:rFonts w:asciiTheme="majorHAnsi" w:hAnsiTheme="majorHAnsi"/>
                <w:sz w:val="20"/>
                <w:szCs w:val="20"/>
              </w:rPr>
            </w:pPr>
          </w:p>
          <w:p w14:paraId="30733096" w14:textId="77777777" w:rsidR="001F7E99" w:rsidRDefault="001F7E99" w:rsidP="00786494">
            <w:pPr>
              <w:rPr>
                <w:rFonts w:asciiTheme="majorHAnsi" w:hAnsiTheme="majorHAnsi"/>
                <w:sz w:val="20"/>
                <w:szCs w:val="20"/>
              </w:rPr>
            </w:pPr>
          </w:p>
          <w:p w14:paraId="16960D1A" w14:textId="77777777" w:rsidR="001F7E99" w:rsidRDefault="001F7E99" w:rsidP="00786494">
            <w:pPr>
              <w:rPr>
                <w:rFonts w:asciiTheme="majorHAnsi" w:hAnsiTheme="majorHAnsi"/>
                <w:sz w:val="20"/>
                <w:szCs w:val="20"/>
              </w:rPr>
            </w:pPr>
          </w:p>
          <w:p w14:paraId="1F16668D" w14:textId="77777777" w:rsidR="001F7E99" w:rsidRDefault="001F7E99" w:rsidP="00786494">
            <w:pPr>
              <w:rPr>
                <w:rFonts w:asciiTheme="majorHAnsi" w:hAnsiTheme="majorHAnsi"/>
                <w:sz w:val="20"/>
                <w:szCs w:val="20"/>
              </w:rPr>
            </w:pPr>
          </w:p>
          <w:p w14:paraId="0C99277B" w14:textId="77777777" w:rsidR="001F7E99" w:rsidRDefault="001F7E99" w:rsidP="00786494">
            <w:pPr>
              <w:rPr>
                <w:rFonts w:asciiTheme="majorHAnsi" w:hAnsiTheme="majorHAnsi"/>
                <w:sz w:val="20"/>
                <w:szCs w:val="20"/>
              </w:rPr>
            </w:pPr>
          </w:p>
          <w:p w14:paraId="242847AE" w14:textId="77777777" w:rsidR="001F7E99" w:rsidRDefault="001F7E99" w:rsidP="00786494">
            <w:pPr>
              <w:rPr>
                <w:rFonts w:asciiTheme="majorHAnsi" w:hAnsiTheme="majorHAnsi"/>
                <w:sz w:val="20"/>
                <w:szCs w:val="20"/>
              </w:rPr>
            </w:pPr>
          </w:p>
          <w:p w14:paraId="552CE1C5" w14:textId="77777777" w:rsidR="001F7E99" w:rsidRDefault="001F7E99" w:rsidP="00786494">
            <w:pPr>
              <w:rPr>
                <w:rFonts w:asciiTheme="majorHAnsi" w:hAnsiTheme="majorHAnsi"/>
                <w:sz w:val="20"/>
                <w:szCs w:val="20"/>
              </w:rPr>
            </w:pPr>
          </w:p>
          <w:p w14:paraId="25257142" w14:textId="77777777" w:rsidR="001F7E99" w:rsidRDefault="001F7E99" w:rsidP="00786494">
            <w:pPr>
              <w:rPr>
                <w:rFonts w:asciiTheme="majorHAnsi" w:hAnsiTheme="majorHAnsi"/>
                <w:sz w:val="20"/>
                <w:szCs w:val="20"/>
              </w:rPr>
            </w:pPr>
          </w:p>
          <w:p w14:paraId="6B7E5D13" w14:textId="77777777" w:rsidR="001F7E99" w:rsidRDefault="001F7E99" w:rsidP="00786494">
            <w:pPr>
              <w:rPr>
                <w:rFonts w:asciiTheme="majorHAnsi" w:hAnsiTheme="majorHAnsi"/>
                <w:sz w:val="20"/>
                <w:szCs w:val="20"/>
              </w:rPr>
            </w:pPr>
          </w:p>
          <w:p w14:paraId="27F715A2" w14:textId="77777777" w:rsidR="001F7E99" w:rsidRDefault="001F7E99" w:rsidP="00786494">
            <w:pPr>
              <w:rPr>
                <w:rFonts w:asciiTheme="majorHAnsi" w:hAnsiTheme="majorHAnsi"/>
                <w:sz w:val="20"/>
                <w:szCs w:val="20"/>
              </w:rPr>
            </w:pPr>
          </w:p>
          <w:p w14:paraId="2D4991C4" w14:textId="387E517D" w:rsidR="001F7E99" w:rsidRDefault="001F7E99" w:rsidP="00786494">
            <w:pPr>
              <w:rPr>
                <w:rFonts w:asciiTheme="majorHAnsi" w:hAnsiTheme="majorHAnsi"/>
                <w:sz w:val="20"/>
                <w:szCs w:val="20"/>
              </w:rPr>
            </w:pPr>
            <w:r>
              <w:rPr>
                <w:rFonts w:asciiTheme="majorHAnsi" w:hAnsiTheme="majorHAnsi"/>
                <w:sz w:val="20"/>
                <w:szCs w:val="20"/>
              </w:rPr>
              <w:t>certificate from fire service,</w:t>
            </w:r>
          </w:p>
          <w:p w14:paraId="6B62FBE8" w14:textId="77777777" w:rsidR="001F7E99" w:rsidRDefault="001F7E99" w:rsidP="00786494">
            <w:pPr>
              <w:rPr>
                <w:rFonts w:asciiTheme="majorHAnsi" w:hAnsiTheme="majorHAnsi"/>
                <w:sz w:val="20"/>
                <w:szCs w:val="20"/>
              </w:rPr>
            </w:pPr>
          </w:p>
          <w:p w14:paraId="3D8AEA5E" w14:textId="4AB3BC1B" w:rsidR="001F7E99" w:rsidRDefault="001F7E99" w:rsidP="00786494">
            <w:pPr>
              <w:rPr>
                <w:rFonts w:asciiTheme="majorHAnsi" w:hAnsiTheme="majorHAnsi"/>
                <w:sz w:val="20"/>
                <w:szCs w:val="20"/>
              </w:rPr>
            </w:pPr>
            <w:r>
              <w:rPr>
                <w:rFonts w:asciiTheme="majorHAnsi" w:hAnsiTheme="majorHAnsi"/>
                <w:sz w:val="20"/>
                <w:szCs w:val="20"/>
              </w:rPr>
              <w:t>menu chart approval from Ghana Health Service</w:t>
            </w:r>
          </w:p>
          <w:p w14:paraId="2692BBB0" w14:textId="77777777" w:rsidR="001F7E99" w:rsidRDefault="001F7E99" w:rsidP="00786494">
            <w:pPr>
              <w:rPr>
                <w:rFonts w:asciiTheme="majorHAnsi" w:hAnsiTheme="majorHAnsi"/>
                <w:sz w:val="20"/>
                <w:szCs w:val="20"/>
              </w:rPr>
            </w:pPr>
          </w:p>
          <w:p w14:paraId="33AD8429" w14:textId="77777777" w:rsidR="001F7E99" w:rsidRDefault="001F7E99" w:rsidP="00786494">
            <w:pPr>
              <w:rPr>
                <w:rFonts w:asciiTheme="majorHAnsi" w:hAnsiTheme="majorHAnsi"/>
                <w:sz w:val="20"/>
                <w:szCs w:val="20"/>
              </w:rPr>
            </w:pPr>
            <w:r>
              <w:rPr>
                <w:rFonts w:asciiTheme="majorHAnsi" w:hAnsiTheme="majorHAnsi"/>
                <w:sz w:val="20"/>
                <w:szCs w:val="20"/>
              </w:rPr>
              <w:t>certificates from the Ghana Education Service</w:t>
            </w:r>
            <w:r w:rsidR="00613A5B">
              <w:rPr>
                <w:rFonts w:asciiTheme="majorHAnsi" w:hAnsiTheme="majorHAnsi"/>
                <w:sz w:val="20"/>
                <w:szCs w:val="20"/>
              </w:rPr>
              <w:t>.</w:t>
            </w:r>
          </w:p>
          <w:p w14:paraId="6AA23CEB" w14:textId="77777777" w:rsidR="00613A5B" w:rsidRDefault="00613A5B" w:rsidP="00786494">
            <w:pPr>
              <w:rPr>
                <w:rFonts w:asciiTheme="majorHAnsi" w:hAnsiTheme="majorHAnsi"/>
                <w:sz w:val="20"/>
                <w:szCs w:val="20"/>
              </w:rPr>
            </w:pPr>
          </w:p>
          <w:p w14:paraId="63FD186C" w14:textId="77777777" w:rsidR="00613A5B" w:rsidRDefault="00613A5B" w:rsidP="00786494">
            <w:pPr>
              <w:rPr>
                <w:rFonts w:asciiTheme="majorHAnsi" w:hAnsiTheme="majorHAnsi"/>
                <w:sz w:val="20"/>
                <w:szCs w:val="20"/>
              </w:rPr>
            </w:pPr>
          </w:p>
          <w:p w14:paraId="0B4D25F4" w14:textId="77777777" w:rsidR="00613A5B" w:rsidRDefault="00613A5B" w:rsidP="00786494">
            <w:pPr>
              <w:rPr>
                <w:rFonts w:asciiTheme="majorHAnsi" w:hAnsiTheme="majorHAnsi"/>
                <w:sz w:val="20"/>
                <w:szCs w:val="20"/>
              </w:rPr>
            </w:pPr>
          </w:p>
          <w:p w14:paraId="3B4E0D6F" w14:textId="77777777" w:rsidR="00613A5B" w:rsidRDefault="00613A5B" w:rsidP="00786494">
            <w:pPr>
              <w:rPr>
                <w:rFonts w:asciiTheme="majorHAnsi" w:hAnsiTheme="majorHAnsi"/>
                <w:sz w:val="20"/>
                <w:szCs w:val="20"/>
              </w:rPr>
            </w:pPr>
          </w:p>
          <w:p w14:paraId="357D3BAD" w14:textId="77777777" w:rsidR="00613A5B" w:rsidRDefault="00613A5B" w:rsidP="00786494">
            <w:pPr>
              <w:rPr>
                <w:rFonts w:asciiTheme="majorHAnsi" w:hAnsiTheme="majorHAnsi"/>
                <w:sz w:val="20"/>
                <w:szCs w:val="20"/>
              </w:rPr>
            </w:pPr>
          </w:p>
          <w:p w14:paraId="30C306C9" w14:textId="77777777" w:rsidR="00613A5B" w:rsidRDefault="00613A5B" w:rsidP="00786494">
            <w:pPr>
              <w:rPr>
                <w:rFonts w:asciiTheme="majorHAnsi" w:hAnsiTheme="majorHAnsi"/>
                <w:sz w:val="20"/>
                <w:szCs w:val="20"/>
              </w:rPr>
            </w:pPr>
          </w:p>
          <w:p w14:paraId="0497508F" w14:textId="54AFB8F7" w:rsidR="00613A5B" w:rsidRDefault="00613A5B" w:rsidP="00786494">
            <w:pPr>
              <w:rPr>
                <w:rFonts w:asciiTheme="majorHAnsi" w:hAnsiTheme="majorHAnsi"/>
                <w:sz w:val="20"/>
                <w:szCs w:val="20"/>
              </w:rPr>
            </w:pPr>
            <w:r>
              <w:rPr>
                <w:rFonts w:asciiTheme="majorHAnsi" w:hAnsiTheme="majorHAnsi"/>
                <w:sz w:val="20"/>
                <w:szCs w:val="20"/>
              </w:rPr>
              <w:t xml:space="preserve">approval from </w:t>
            </w:r>
            <w:r w:rsidR="00D52D2B">
              <w:rPr>
                <w:rFonts w:asciiTheme="majorHAnsi" w:hAnsiTheme="majorHAnsi"/>
                <w:sz w:val="20"/>
                <w:szCs w:val="20"/>
              </w:rPr>
              <w:t xml:space="preserve">parliament through </w:t>
            </w:r>
            <w:r>
              <w:rPr>
                <w:rFonts w:asciiTheme="majorHAnsi" w:hAnsiTheme="majorHAnsi"/>
                <w:sz w:val="20"/>
                <w:szCs w:val="20"/>
              </w:rPr>
              <w:t>ministry of finance</w:t>
            </w:r>
          </w:p>
          <w:p w14:paraId="0583D416" w14:textId="77777777" w:rsidR="00613A5B" w:rsidRDefault="00613A5B" w:rsidP="00786494">
            <w:pPr>
              <w:rPr>
                <w:rFonts w:asciiTheme="majorHAnsi" w:hAnsiTheme="majorHAnsi"/>
                <w:sz w:val="20"/>
                <w:szCs w:val="20"/>
              </w:rPr>
            </w:pPr>
          </w:p>
          <w:p w14:paraId="50A6F7B8" w14:textId="307A236A" w:rsidR="008C0002" w:rsidRDefault="008C0002" w:rsidP="00786494">
            <w:pPr>
              <w:rPr>
                <w:rFonts w:asciiTheme="majorHAnsi" w:hAnsiTheme="majorHAnsi"/>
                <w:sz w:val="20"/>
                <w:szCs w:val="20"/>
              </w:rPr>
            </w:pPr>
          </w:p>
          <w:p w14:paraId="58AD5D9E" w14:textId="0DED5483" w:rsidR="008C0002" w:rsidRDefault="008C0002" w:rsidP="00786494">
            <w:pPr>
              <w:rPr>
                <w:rFonts w:asciiTheme="majorHAnsi" w:hAnsiTheme="majorHAnsi"/>
                <w:sz w:val="20"/>
                <w:szCs w:val="20"/>
              </w:rPr>
            </w:pPr>
          </w:p>
          <w:p w14:paraId="64CFDE75" w14:textId="1596298A" w:rsidR="008C0002" w:rsidRDefault="008C0002" w:rsidP="00786494">
            <w:pPr>
              <w:rPr>
                <w:rFonts w:asciiTheme="majorHAnsi" w:hAnsiTheme="majorHAnsi"/>
                <w:sz w:val="20"/>
                <w:szCs w:val="20"/>
              </w:rPr>
            </w:pPr>
          </w:p>
          <w:p w14:paraId="3CC4505A" w14:textId="524B4F88" w:rsidR="008C0002" w:rsidRDefault="008C0002" w:rsidP="00786494">
            <w:pPr>
              <w:rPr>
                <w:rFonts w:asciiTheme="majorHAnsi" w:hAnsiTheme="majorHAnsi"/>
                <w:sz w:val="20"/>
                <w:szCs w:val="20"/>
              </w:rPr>
            </w:pPr>
          </w:p>
          <w:p w14:paraId="2E36EF25" w14:textId="0C813703" w:rsidR="008C0002" w:rsidRDefault="008C0002" w:rsidP="00786494">
            <w:pPr>
              <w:rPr>
                <w:rFonts w:asciiTheme="majorHAnsi" w:hAnsiTheme="majorHAnsi"/>
                <w:sz w:val="20"/>
                <w:szCs w:val="20"/>
              </w:rPr>
            </w:pPr>
          </w:p>
          <w:p w14:paraId="54281607" w14:textId="20E1DD44" w:rsidR="008C0002" w:rsidRDefault="008C0002" w:rsidP="00786494">
            <w:pPr>
              <w:rPr>
                <w:rFonts w:asciiTheme="majorHAnsi" w:hAnsiTheme="majorHAnsi"/>
                <w:sz w:val="20"/>
                <w:szCs w:val="20"/>
              </w:rPr>
            </w:pPr>
          </w:p>
          <w:p w14:paraId="13F24190" w14:textId="4FC9EC35" w:rsidR="008C0002" w:rsidRDefault="008C0002" w:rsidP="00786494">
            <w:pPr>
              <w:rPr>
                <w:rFonts w:asciiTheme="majorHAnsi" w:hAnsiTheme="majorHAnsi"/>
                <w:sz w:val="20"/>
                <w:szCs w:val="20"/>
              </w:rPr>
            </w:pPr>
          </w:p>
          <w:p w14:paraId="10777E41" w14:textId="533344A6" w:rsidR="008C0002" w:rsidRDefault="008C0002" w:rsidP="00786494">
            <w:pPr>
              <w:rPr>
                <w:rFonts w:asciiTheme="majorHAnsi" w:hAnsiTheme="majorHAnsi"/>
                <w:sz w:val="20"/>
                <w:szCs w:val="20"/>
              </w:rPr>
            </w:pPr>
          </w:p>
          <w:p w14:paraId="70DD879E" w14:textId="7DA8A724" w:rsidR="008C0002" w:rsidRDefault="008C0002" w:rsidP="00786494">
            <w:pPr>
              <w:rPr>
                <w:rFonts w:asciiTheme="majorHAnsi" w:hAnsiTheme="majorHAnsi"/>
                <w:sz w:val="20"/>
                <w:szCs w:val="20"/>
              </w:rPr>
            </w:pPr>
          </w:p>
          <w:p w14:paraId="4A20FBE6" w14:textId="6E6C8F14" w:rsidR="008C0002" w:rsidRDefault="008C0002" w:rsidP="00786494">
            <w:pPr>
              <w:rPr>
                <w:rFonts w:asciiTheme="majorHAnsi" w:hAnsiTheme="majorHAnsi"/>
                <w:sz w:val="20"/>
                <w:szCs w:val="20"/>
              </w:rPr>
            </w:pPr>
          </w:p>
          <w:p w14:paraId="24A2D894" w14:textId="2DF49F61" w:rsidR="008C0002" w:rsidRDefault="008C0002" w:rsidP="00786494">
            <w:pPr>
              <w:rPr>
                <w:rFonts w:asciiTheme="majorHAnsi" w:hAnsiTheme="majorHAnsi"/>
                <w:sz w:val="20"/>
                <w:szCs w:val="20"/>
              </w:rPr>
            </w:pPr>
            <w:r>
              <w:rPr>
                <w:rFonts w:asciiTheme="majorHAnsi" w:hAnsiTheme="majorHAnsi"/>
                <w:sz w:val="20"/>
                <w:szCs w:val="20"/>
              </w:rPr>
              <w:t>Proof of disability</w:t>
            </w:r>
          </w:p>
          <w:p w14:paraId="72F2C1BD" w14:textId="65FF5363" w:rsidR="008C0002" w:rsidRDefault="008C0002" w:rsidP="00786494">
            <w:pPr>
              <w:rPr>
                <w:rFonts w:asciiTheme="majorHAnsi" w:hAnsiTheme="majorHAnsi"/>
                <w:sz w:val="20"/>
                <w:szCs w:val="20"/>
              </w:rPr>
            </w:pPr>
          </w:p>
          <w:p w14:paraId="0F2EF42E" w14:textId="367B6725" w:rsidR="008C0002" w:rsidRDefault="008C0002" w:rsidP="00786494">
            <w:pPr>
              <w:rPr>
                <w:rFonts w:asciiTheme="majorHAnsi" w:hAnsiTheme="majorHAnsi"/>
                <w:sz w:val="20"/>
                <w:szCs w:val="20"/>
              </w:rPr>
            </w:pPr>
            <w:r>
              <w:rPr>
                <w:rFonts w:asciiTheme="majorHAnsi" w:hAnsiTheme="majorHAnsi"/>
                <w:sz w:val="20"/>
                <w:szCs w:val="20"/>
              </w:rPr>
              <w:t>All necessary documents</w:t>
            </w:r>
          </w:p>
          <w:p w14:paraId="7ED24871" w14:textId="505C6AE7" w:rsidR="00613A5B" w:rsidRPr="00085733" w:rsidRDefault="00613A5B" w:rsidP="00786494">
            <w:pPr>
              <w:rPr>
                <w:rFonts w:asciiTheme="majorHAnsi" w:hAnsiTheme="majorHAnsi"/>
                <w:sz w:val="20"/>
                <w:szCs w:val="20"/>
              </w:rPr>
            </w:pPr>
          </w:p>
        </w:tc>
        <w:tc>
          <w:tcPr>
            <w:tcW w:w="3780" w:type="dxa"/>
          </w:tcPr>
          <w:p w14:paraId="643204D2" w14:textId="1A0B34E3" w:rsidR="00EE06E4" w:rsidRPr="00085733" w:rsidRDefault="00EE06E4" w:rsidP="00EE06E4">
            <w:pPr>
              <w:pStyle w:val="ListParagraph"/>
              <w:spacing w:after="100"/>
              <w:rPr>
                <w:rFonts w:asciiTheme="majorHAnsi" w:eastAsia="Arial Unicode MS" w:hAnsiTheme="majorHAnsi" w:cs="Arial Unicode MS"/>
                <w:color w:val="666666"/>
                <w:sz w:val="20"/>
                <w:szCs w:val="20"/>
              </w:rPr>
            </w:pPr>
            <w:r w:rsidRPr="00085733">
              <w:rPr>
                <w:rFonts w:asciiTheme="majorHAnsi" w:eastAsia="Arial Unicode MS" w:hAnsiTheme="majorHAnsi" w:cs="Arial Unicode MS"/>
                <w:color w:val="666666"/>
                <w:sz w:val="20"/>
                <w:szCs w:val="20"/>
              </w:rPr>
              <w:lastRenderedPageBreak/>
              <w:t xml:space="preserve">Apply to </w:t>
            </w:r>
            <w:r w:rsidR="0072770A" w:rsidRPr="00085733">
              <w:rPr>
                <w:rFonts w:asciiTheme="majorHAnsi" w:eastAsia="Arial Unicode MS" w:hAnsiTheme="majorHAnsi" w:cs="Arial Unicode MS"/>
                <w:color w:val="666666"/>
                <w:sz w:val="20"/>
                <w:szCs w:val="20"/>
              </w:rPr>
              <w:t>the co</w:t>
            </w:r>
            <w:r w:rsidRPr="00085733">
              <w:rPr>
                <w:rFonts w:asciiTheme="majorHAnsi" w:eastAsia="Arial Unicode MS" w:hAnsiTheme="majorHAnsi" w:cs="Arial Unicode MS"/>
                <w:color w:val="666666"/>
                <w:sz w:val="20"/>
                <w:szCs w:val="20"/>
              </w:rPr>
              <w:t>-coordinating director</w:t>
            </w:r>
            <w:r w:rsidR="00CF74C1">
              <w:rPr>
                <w:rFonts w:asciiTheme="majorHAnsi" w:eastAsia="Arial Unicode MS" w:hAnsiTheme="majorHAnsi" w:cs="Arial Unicode MS"/>
                <w:color w:val="666666"/>
                <w:sz w:val="20"/>
                <w:szCs w:val="20"/>
              </w:rPr>
              <w:t>,</w:t>
            </w:r>
          </w:p>
          <w:p w14:paraId="6DEFCA2C" w14:textId="77777777" w:rsidR="00EE06E4" w:rsidRPr="00085733" w:rsidRDefault="00EE06E4" w:rsidP="00EE06E4">
            <w:pPr>
              <w:pStyle w:val="ListParagraph"/>
              <w:spacing w:after="100"/>
              <w:rPr>
                <w:rFonts w:asciiTheme="majorHAnsi" w:eastAsia="Arial Unicode MS" w:hAnsiTheme="majorHAnsi" w:cs="Arial Unicode MS"/>
                <w:color w:val="666666"/>
                <w:sz w:val="20"/>
                <w:szCs w:val="20"/>
              </w:rPr>
            </w:pPr>
          </w:p>
          <w:p w14:paraId="232BEAAE" w14:textId="77777777" w:rsidR="00EE06E4" w:rsidRPr="00085733" w:rsidRDefault="00EE06E4" w:rsidP="00EE06E4">
            <w:pPr>
              <w:pStyle w:val="ListParagraph"/>
              <w:spacing w:after="100"/>
              <w:rPr>
                <w:rFonts w:asciiTheme="majorHAnsi" w:eastAsia="Arial Unicode MS" w:hAnsiTheme="majorHAnsi" w:cs="Arial Unicode MS"/>
                <w:color w:val="666666"/>
                <w:sz w:val="20"/>
                <w:szCs w:val="20"/>
              </w:rPr>
            </w:pPr>
            <w:r w:rsidRPr="00085733">
              <w:rPr>
                <w:rFonts w:asciiTheme="majorHAnsi" w:eastAsia="Arial Unicode MS" w:hAnsiTheme="majorHAnsi" w:cs="Arial Unicode MS"/>
                <w:color w:val="666666"/>
                <w:sz w:val="20"/>
                <w:szCs w:val="20"/>
              </w:rPr>
              <w:t xml:space="preserve">The assembly will write to the police and social welfare. </w:t>
            </w:r>
          </w:p>
          <w:p w14:paraId="66D6CFE1" w14:textId="77777777" w:rsidR="00EE06E4" w:rsidRPr="00085733" w:rsidRDefault="00EE06E4" w:rsidP="00EE06E4">
            <w:pPr>
              <w:pStyle w:val="ListParagraph"/>
              <w:spacing w:after="100"/>
              <w:rPr>
                <w:rFonts w:asciiTheme="majorHAnsi" w:eastAsia="Arial Unicode MS" w:hAnsiTheme="majorHAnsi" w:cs="Arial Unicode MS"/>
                <w:color w:val="666666"/>
                <w:sz w:val="20"/>
                <w:szCs w:val="20"/>
              </w:rPr>
            </w:pPr>
          </w:p>
          <w:p w14:paraId="59F1CD31" w14:textId="7193FAEA" w:rsidR="00EE06E4" w:rsidRPr="00085733" w:rsidRDefault="00EE06E4" w:rsidP="00EE06E4">
            <w:pPr>
              <w:pStyle w:val="ListParagraph"/>
              <w:spacing w:after="100"/>
              <w:rPr>
                <w:rFonts w:asciiTheme="majorHAnsi" w:eastAsia="Arial Unicode MS" w:hAnsiTheme="majorHAnsi" w:cs="Arial Unicode MS"/>
                <w:color w:val="666666"/>
                <w:sz w:val="20"/>
                <w:szCs w:val="20"/>
              </w:rPr>
            </w:pPr>
            <w:r w:rsidRPr="00085733">
              <w:rPr>
                <w:rFonts w:asciiTheme="majorHAnsi" w:eastAsia="Arial Unicode MS" w:hAnsiTheme="majorHAnsi" w:cs="Arial Unicode MS"/>
                <w:color w:val="666666"/>
                <w:sz w:val="20"/>
                <w:szCs w:val="20"/>
              </w:rPr>
              <w:t xml:space="preserve">The police </w:t>
            </w:r>
            <w:r w:rsidR="0072770A" w:rsidRPr="00085733">
              <w:rPr>
                <w:rFonts w:asciiTheme="majorHAnsi" w:eastAsia="Arial Unicode MS" w:hAnsiTheme="majorHAnsi" w:cs="Arial Unicode MS"/>
                <w:color w:val="666666"/>
                <w:sz w:val="20"/>
                <w:szCs w:val="20"/>
              </w:rPr>
              <w:t>will visit</w:t>
            </w:r>
            <w:r w:rsidRPr="00085733">
              <w:rPr>
                <w:rFonts w:asciiTheme="majorHAnsi" w:eastAsia="Arial Unicode MS" w:hAnsiTheme="majorHAnsi" w:cs="Arial Unicode MS"/>
                <w:color w:val="666666"/>
                <w:sz w:val="20"/>
                <w:szCs w:val="20"/>
              </w:rPr>
              <w:t xml:space="preserve"> the</w:t>
            </w:r>
          </w:p>
          <w:p w14:paraId="2C59C491" w14:textId="77777777" w:rsidR="00EE06E4" w:rsidRPr="00085733" w:rsidRDefault="00CF74C1" w:rsidP="00EE06E4">
            <w:pPr>
              <w:pStyle w:val="ListParagraph"/>
              <w:spacing w:after="100"/>
              <w:rPr>
                <w:rFonts w:asciiTheme="majorHAnsi" w:eastAsia="Arial Unicode MS" w:hAnsiTheme="majorHAnsi" w:cs="Arial Unicode MS"/>
                <w:color w:val="666666"/>
                <w:sz w:val="20"/>
                <w:szCs w:val="20"/>
              </w:rPr>
            </w:pPr>
            <w:r>
              <w:rPr>
                <w:rFonts w:asciiTheme="majorHAnsi" w:eastAsia="Arial Unicode MS" w:hAnsiTheme="majorHAnsi" w:cs="Arial Unicode MS"/>
                <w:color w:val="666666"/>
                <w:sz w:val="20"/>
                <w:szCs w:val="20"/>
              </w:rPr>
              <w:t>NGO involved for approval.</w:t>
            </w:r>
          </w:p>
          <w:p w14:paraId="0AD6BA82" w14:textId="77777777" w:rsidR="00EE06E4" w:rsidRPr="00085733" w:rsidRDefault="00EE06E4" w:rsidP="00EE06E4">
            <w:pPr>
              <w:pStyle w:val="ListParagraph"/>
              <w:spacing w:after="100"/>
              <w:rPr>
                <w:rFonts w:asciiTheme="majorHAnsi" w:eastAsia="Arial Unicode MS" w:hAnsiTheme="majorHAnsi" w:cs="Arial Unicode MS"/>
                <w:color w:val="666666"/>
                <w:sz w:val="20"/>
                <w:szCs w:val="20"/>
              </w:rPr>
            </w:pPr>
          </w:p>
          <w:p w14:paraId="6ABDB9CE" w14:textId="77777777" w:rsidR="00EE06E4" w:rsidRPr="00085733" w:rsidRDefault="00EE06E4" w:rsidP="00EE06E4">
            <w:pPr>
              <w:pStyle w:val="ListParagraph"/>
              <w:spacing w:after="100"/>
              <w:rPr>
                <w:rFonts w:asciiTheme="majorHAnsi" w:eastAsia="Arial Unicode MS" w:hAnsiTheme="majorHAnsi" w:cs="Arial Unicode MS"/>
                <w:color w:val="666666"/>
                <w:sz w:val="20"/>
                <w:szCs w:val="20"/>
              </w:rPr>
            </w:pPr>
            <w:r w:rsidRPr="00085733">
              <w:rPr>
                <w:rFonts w:asciiTheme="majorHAnsi" w:eastAsia="Arial Unicode MS" w:hAnsiTheme="majorHAnsi" w:cs="Arial Unicode MS"/>
                <w:color w:val="666666"/>
                <w:sz w:val="20"/>
                <w:szCs w:val="20"/>
              </w:rPr>
              <w:t>The organization is then permitted to operate.</w:t>
            </w:r>
          </w:p>
          <w:p w14:paraId="0B8E16F7" w14:textId="77777777" w:rsidR="00EE06E4" w:rsidRPr="00085733" w:rsidRDefault="00EE06E4" w:rsidP="00EE06E4">
            <w:pPr>
              <w:pStyle w:val="ListParagraph"/>
              <w:spacing w:after="100"/>
              <w:rPr>
                <w:rFonts w:asciiTheme="majorHAnsi" w:eastAsia="Arial Unicode MS" w:hAnsiTheme="majorHAnsi" w:cs="Arial Unicode MS"/>
                <w:color w:val="666666"/>
                <w:sz w:val="20"/>
                <w:szCs w:val="20"/>
              </w:rPr>
            </w:pPr>
          </w:p>
          <w:p w14:paraId="6513B042" w14:textId="77777777" w:rsidR="00EE06E4" w:rsidRPr="00085733" w:rsidRDefault="00EE06E4" w:rsidP="00EE06E4">
            <w:pPr>
              <w:pStyle w:val="ListParagraph"/>
              <w:spacing w:after="100"/>
              <w:rPr>
                <w:rFonts w:asciiTheme="majorHAnsi" w:eastAsia="Arial Unicode MS" w:hAnsiTheme="majorHAnsi" w:cs="Arial Unicode MS"/>
                <w:color w:val="666666"/>
                <w:sz w:val="20"/>
                <w:szCs w:val="20"/>
              </w:rPr>
            </w:pPr>
            <w:r w:rsidRPr="00085733">
              <w:rPr>
                <w:rFonts w:asciiTheme="majorHAnsi" w:eastAsia="Arial Unicode MS" w:hAnsiTheme="majorHAnsi" w:cs="Arial Unicode MS"/>
                <w:color w:val="666666"/>
                <w:sz w:val="20"/>
                <w:szCs w:val="20"/>
              </w:rPr>
              <w:t>NB: Registration fee is GH¢70.00 is subject to renewal every year at GH¢30.00</w:t>
            </w:r>
            <w:r w:rsidR="00CF74C1">
              <w:rPr>
                <w:rFonts w:asciiTheme="majorHAnsi" w:eastAsia="Arial Unicode MS" w:hAnsiTheme="majorHAnsi" w:cs="Arial Unicode MS"/>
                <w:color w:val="666666"/>
                <w:sz w:val="20"/>
                <w:szCs w:val="20"/>
              </w:rPr>
              <w:t>.</w:t>
            </w:r>
          </w:p>
          <w:p w14:paraId="33A850B0" w14:textId="77777777" w:rsidR="00EE06E4" w:rsidRDefault="00EE06E4" w:rsidP="001F7E99">
            <w:pPr>
              <w:spacing w:after="100"/>
              <w:rPr>
                <w:rFonts w:asciiTheme="majorHAnsi" w:eastAsia="Arial Unicode MS" w:hAnsiTheme="majorHAnsi" w:cs="Arial Unicode MS"/>
                <w:color w:val="666666"/>
                <w:sz w:val="20"/>
                <w:szCs w:val="20"/>
              </w:rPr>
            </w:pPr>
          </w:p>
          <w:p w14:paraId="2EBDDAB3" w14:textId="77777777" w:rsidR="001F7E99" w:rsidRDefault="001F7E99" w:rsidP="001F7E99">
            <w:pPr>
              <w:spacing w:after="100"/>
              <w:rPr>
                <w:rFonts w:asciiTheme="majorHAnsi" w:eastAsia="Arial Unicode MS" w:hAnsiTheme="majorHAnsi" w:cs="Arial Unicode MS"/>
                <w:color w:val="666666"/>
                <w:sz w:val="20"/>
                <w:szCs w:val="20"/>
              </w:rPr>
            </w:pPr>
          </w:p>
          <w:p w14:paraId="1CC07C51" w14:textId="2AB68A56" w:rsidR="001F7E99" w:rsidRDefault="001F7E99" w:rsidP="001F7E99">
            <w:pPr>
              <w:spacing w:after="100"/>
              <w:rPr>
                <w:rFonts w:asciiTheme="majorHAnsi" w:eastAsia="Arial Unicode MS" w:hAnsiTheme="majorHAnsi" w:cs="Arial Unicode MS"/>
                <w:color w:val="666666"/>
                <w:sz w:val="20"/>
                <w:szCs w:val="20"/>
              </w:rPr>
            </w:pPr>
            <w:r>
              <w:rPr>
                <w:rFonts w:asciiTheme="majorHAnsi" w:eastAsia="Arial Unicode MS" w:hAnsiTheme="majorHAnsi" w:cs="Arial Unicode MS"/>
                <w:color w:val="666666"/>
                <w:sz w:val="20"/>
                <w:szCs w:val="20"/>
              </w:rPr>
              <w:t xml:space="preserve">Apply </w:t>
            </w:r>
            <w:r w:rsidR="00D52D2B">
              <w:rPr>
                <w:rFonts w:asciiTheme="majorHAnsi" w:eastAsia="Arial Unicode MS" w:hAnsiTheme="majorHAnsi" w:cs="Arial Unicode MS"/>
                <w:color w:val="666666"/>
                <w:sz w:val="20"/>
                <w:szCs w:val="20"/>
              </w:rPr>
              <w:t xml:space="preserve">to </w:t>
            </w:r>
            <w:r>
              <w:rPr>
                <w:rFonts w:asciiTheme="majorHAnsi" w:eastAsia="Arial Unicode MS" w:hAnsiTheme="majorHAnsi" w:cs="Arial Unicode MS"/>
                <w:color w:val="666666"/>
                <w:sz w:val="20"/>
                <w:szCs w:val="20"/>
              </w:rPr>
              <w:t xml:space="preserve">the </w:t>
            </w:r>
            <w:r w:rsidR="00D52D2B">
              <w:rPr>
                <w:rFonts w:asciiTheme="majorHAnsi" w:eastAsia="Arial Unicode MS" w:hAnsiTheme="majorHAnsi" w:cs="Arial Unicode MS"/>
                <w:color w:val="666666"/>
                <w:sz w:val="20"/>
                <w:szCs w:val="20"/>
              </w:rPr>
              <w:t>metro coordinating director</w:t>
            </w:r>
            <w:r w:rsidR="00D52D2B">
              <w:rPr>
                <w:rFonts w:asciiTheme="majorHAnsi" w:eastAsia="Arial Unicode MS" w:hAnsiTheme="majorHAnsi" w:cs="Arial Unicode MS"/>
                <w:color w:val="666666"/>
                <w:sz w:val="20"/>
                <w:szCs w:val="20"/>
              </w:rPr>
              <w:t xml:space="preserve"> </w:t>
            </w:r>
            <w:r w:rsidR="00D52D2B">
              <w:rPr>
                <w:rFonts w:asciiTheme="majorHAnsi" w:eastAsia="Arial Unicode MS" w:hAnsiTheme="majorHAnsi" w:cs="Arial Unicode MS"/>
                <w:color w:val="666666"/>
                <w:sz w:val="20"/>
                <w:szCs w:val="20"/>
              </w:rPr>
              <w:t xml:space="preserve">through </w:t>
            </w:r>
            <w:r w:rsidR="00D52D2B">
              <w:rPr>
                <w:rFonts w:asciiTheme="majorHAnsi" w:eastAsia="Arial Unicode MS" w:hAnsiTheme="majorHAnsi" w:cs="Arial Unicode MS"/>
                <w:color w:val="666666"/>
                <w:sz w:val="20"/>
                <w:szCs w:val="20"/>
              </w:rPr>
              <w:t xml:space="preserve">the </w:t>
            </w:r>
            <w:r>
              <w:rPr>
                <w:rFonts w:asciiTheme="majorHAnsi" w:eastAsia="Arial Unicode MS" w:hAnsiTheme="majorHAnsi" w:cs="Arial Unicode MS"/>
                <w:color w:val="666666"/>
                <w:sz w:val="20"/>
                <w:szCs w:val="20"/>
              </w:rPr>
              <w:t xml:space="preserve">head of social welfare, </w:t>
            </w:r>
          </w:p>
          <w:p w14:paraId="46F01477" w14:textId="034DEF67" w:rsidR="001F7E99" w:rsidRDefault="001F7E99" w:rsidP="001F7E99">
            <w:pPr>
              <w:spacing w:after="100"/>
              <w:rPr>
                <w:rFonts w:asciiTheme="majorHAnsi" w:eastAsia="Arial Unicode MS" w:hAnsiTheme="majorHAnsi" w:cs="Arial Unicode MS"/>
                <w:color w:val="666666"/>
                <w:sz w:val="20"/>
                <w:szCs w:val="20"/>
              </w:rPr>
            </w:pPr>
          </w:p>
          <w:p w14:paraId="5FE5F18C" w14:textId="13CAEFFC" w:rsidR="001F7E99" w:rsidRDefault="001F7E99" w:rsidP="001F7E99">
            <w:pPr>
              <w:spacing w:after="100"/>
              <w:rPr>
                <w:rFonts w:asciiTheme="majorHAnsi" w:eastAsia="Arial Unicode MS" w:hAnsiTheme="majorHAnsi" w:cs="Arial Unicode MS"/>
                <w:color w:val="666666"/>
                <w:sz w:val="20"/>
                <w:szCs w:val="20"/>
              </w:rPr>
            </w:pPr>
            <w:r>
              <w:rPr>
                <w:rFonts w:asciiTheme="majorHAnsi" w:eastAsia="Arial Unicode MS" w:hAnsiTheme="majorHAnsi" w:cs="Arial Unicode MS"/>
                <w:color w:val="666666"/>
                <w:sz w:val="20"/>
                <w:szCs w:val="20"/>
              </w:rPr>
              <w:t>Necessary documents will be inspected by a committee</w:t>
            </w:r>
          </w:p>
          <w:p w14:paraId="6B65655E" w14:textId="2BEECAA6" w:rsidR="001F7E99" w:rsidRDefault="001F7E99" w:rsidP="001F7E99">
            <w:pPr>
              <w:spacing w:after="100"/>
              <w:rPr>
                <w:rFonts w:asciiTheme="majorHAnsi" w:eastAsia="Arial Unicode MS" w:hAnsiTheme="majorHAnsi" w:cs="Arial Unicode MS"/>
                <w:color w:val="666666"/>
                <w:sz w:val="20"/>
                <w:szCs w:val="20"/>
              </w:rPr>
            </w:pPr>
          </w:p>
          <w:p w14:paraId="02E113C1" w14:textId="58C8FCD5" w:rsidR="001F7E99" w:rsidRDefault="001F7E99" w:rsidP="001F7E99">
            <w:pPr>
              <w:spacing w:after="100"/>
              <w:rPr>
                <w:rFonts w:asciiTheme="majorHAnsi" w:eastAsia="Arial Unicode MS" w:hAnsiTheme="majorHAnsi" w:cs="Arial Unicode MS"/>
                <w:color w:val="666666"/>
                <w:sz w:val="20"/>
                <w:szCs w:val="20"/>
              </w:rPr>
            </w:pPr>
            <w:r>
              <w:rPr>
                <w:rFonts w:asciiTheme="majorHAnsi" w:eastAsia="Arial Unicode MS" w:hAnsiTheme="majorHAnsi" w:cs="Arial Unicode MS"/>
                <w:color w:val="666666"/>
                <w:sz w:val="20"/>
                <w:szCs w:val="20"/>
              </w:rPr>
              <w:t>Certificates is given if the committee approves the documents</w:t>
            </w:r>
          </w:p>
          <w:p w14:paraId="7ECFDA12" w14:textId="77777777" w:rsidR="001F7E99" w:rsidRDefault="001F7E99" w:rsidP="001F7E99">
            <w:pPr>
              <w:spacing w:after="100"/>
              <w:rPr>
                <w:rFonts w:asciiTheme="majorHAnsi" w:eastAsia="Arial Unicode MS" w:hAnsiTheme="majorHAnsi" w:cs="Arial Unicode MS"/>
                <w:color w:val="666666"/>
                <w:sz w:val="20"/>
                <w:szCs w:val="20"/>
              </w:rPr>
            </w:pPr>
          </w:p>
          <w:p w14:paraId="704A74BC" w14:textId="77777777" w:rsidR="00C62058" w:rsidRDefault="00C62058" w:rsidP="001F7E99">
            <w:pPr>
              <w:spacing w:after="100"/>
              <w:rPr>
                <w:rFonts w:asciiTheme="majorHAnsi" w:eastAsia="Arial Unicode MS" w:hAnsiTheme="majorHAnsi" w:cs="Arial Unicode MS"/>
                <w:color w:val="666666"/>
                <w:sz w:val="20"/>
                <w:szCs w:val="20"/>
              </w:rPr>
            </w:pPr>
          </w:p>
          <w:p w14:paraId="42154313" w14:textId="77777777" w:rsidR="00C62058" w:rsidRDefault="00C62058" w:rsidP="001F7E99">
            <w:pPr>
              <w:spacing w:after="100"/>
              <w:rPr>
                <w:rFonts w:asciiTheme="majorHAnsi" w:eastAsia="Arial Unicode MS" w:hAnsiTheme="majorHAnsi" w:cs="Arial Unicode MS"/>
                <w:color w:val="666666"/>
                <w:sz w:val="20"/>
                <w:szCs w:val="20"/>
              </w:rPr>
            </w:pPr>
          </w:p>
          <w:p w14:paraId="0CE14935" w14:textId="77777777" w:rsidR="00C62058" w:rsidRDefault="00C62058" w:rsidP="001F7E99">
            <w:pPr>
              <w:spacing w:after="100"/>
              <w:rPr>
                <w:rFonts w:asciiTheme="majorHAnsi" w:eastAsia="Arial Unicode MS" w:hAnsiTheme="majorHAnsi" w:cs="Arial Unicode MS"/>
                <w:color w:val="666666"/>
                <w:sz w:val="20"/>
                <w:szCs w:val="20"/>
              </w:rPr>
            </w:pPr>
            <w:r>
              <w:rPr>
                <w:rFonts w:asciiTheme="majorHAnsi" w:eastAsia="Arial Unicode MS" w:hAnsiTheme="majorHAnsi" w:cs="Arial Unicode MS"/>
                <w:color w:val="666666"/>
                <w:sz w:val="20"/>
                <w:szCs w:val="20"/>
              </w:rPr>
              <w:t xml:space="preserve">Poor households are identified and </w:t>
            </w:r>
            <w:r>
              <w:rPr>
                <w:rFonts w:asciiTheme="majorHAnsi" w:eastAsia="Arial Unicode MS" w:hAnsiTheme="majorHAnsi" w:cs="Arial Unicode MS"/>
                <w:color w:val="666666"/>
                <w:sz w:val="20"/>
                <w:szCs w:val="20"/>
              </w:rPr>
              <w:lastRenderedPageBreak/>
              <w:t>enrolled on the program and on the Ghana Interbank Payment Settlement Systems (GHIPSS)</w:t>
            </w:r>
          </w:p>
          <w:p w14:paraId="67970A50" w14:textId="77777777" w:rsidR="00C62058" w:rsidRDefault="00C62058" w:rsidP="001F7E99">
            <w:pPr>
              <w:spacing w:after="100"/>
              <w:rPr>
                <w:rFonts w:asciiTheme="majorHAnsi" w:eastAsia="Arial Unicode MS" w:hAnsiTheme="majorHAnsi" w:cs="Arial Unicode MS"/>
                <w:color w:val="666666"/>
                <w:sz w:val="20"/>
                <w:szCs w:val="20"/>
              </w:rPr>
            </w:pPr>
          </w:p>
          <w:p w14:paraId="502A6DD8" w14:textId="77777777" w:rsidR="00C62058" w:rsidRDefault="00C62058" w:rsidP="001F7E99">
            <w:pPr>
              <w:spacing w:after="100"/>
              <w:rPr>
                <w:rFonts w:asciiTheme="majorHAnsi" w:eastAsia="Arial Unicode MS" w:hAnsiTheme="majorHAnsi" w:cs="Arial Unicode MS"/>
                <w:color w:val="666666"/>
                <w:sz w:val="20"/>
                <w:szCs w:val="20"/>
              </w:rPr>
            </w:pPr>
            <w:r>
              <w:rPr>
                <w:rFonts w:asciiTheme="majorHAnsi" w:eastAsia="Arial Unicode MS" w:hAnsiTheme="majorHAnsi" w:cs="Arial Unicode MS"/>
                <w:color w:val="666666"/>
                <w:sz w:val="20"/>
                <w:szCs w:val="20"/>
              </w:rPr>
              <w:t>LEAP cash grants are disbursed</w:t>
            </w:r>
          </w:p>
          <w:p w14:paraId="4B087985" w14:textId="77777777" w:rsidR="008C0002" w:rsidRDefault="008C0002" w:rsidP="001F7E99">
            <w:pPr>
              <w:spacing w:after="100"/>
              <w:rPr>
                <w:rFonts w:asciiTheme="majorHAnsi" w:eastAsia="Arial Unicode MS" w:hAnsiTheme="majorHAnsi" w:cs="Arial Unicode MS"/>
                <w:color w:val="666666"/>
                <w:sz w:val="20"/>
                <w:szCs w:val="20"/>
              </w:rPr>
            </w:pPr>
          </w:p>
          <w:p w14:paraId="465C910E" w14:textId="77777777" w:rsidR="008C0002" w:rsidRDefault="008C0002" w:rsidP="001F7E99">
            <w:pPr>
              <w:spacing w:after="100"/>
              <w:rPr>
                <w:rFonts w:asciiTheme="majorHAnsi" w:eastAsia="Arial Unicode MS" w:hAnsiTheme="majorHAnsi" w:cs="Arial Unicode MS"/>
                <w:color w:val="666666"/>
                <w:sz w:val="20"/>
                <w:szCs w:val="20"/>
              </w:rPr>
            </w:pPr>
          </w:p>
          <w:p w14:paraId="62D90DCE" w14:textId="77777777" w:rsidR="00D52D2B" w:rsidRDefault="00D52D2B" w:rsidP="001F7E99">
            <w:pPr>
              <w:spacing w:after="100"/>
              <w:rPr>
                <w:rFonts w:asciiTheme="majorHAnsi" w:eastAsia="Arial Unicode MS" w:hAnsiTheme="majorHAnsi" w:cs="Arial Unicode MS"/>
                <w:color w:val="666666"/>
                <w:sz w:val="20"/>
                <w:szCs w:val="20"/>
              </w:rPr>
            </w:pPr>
          </w:p>
          <w:p w14:paraId="6AEA00DE" w14:textId="552AB7C6" w:rsidR="008C0002" w:rsidRDefault="008C0002" w:rsidP="001F7E99">
            <w:pPr>
              <w:spacing w:after="100"/>
              <w:rPr>
                <w:rFonts w:asciiTheme="majorHAnsi" w:eastAsia="Arial Unicode MS" w:hAnsiTheme="majorHAnsi" w:cs="Arial Unicode MS"/>
                <w:color w:val="666666"/>
                <w:sz w:val="20"/>
                <w:szCs w:val="20"/>
              </w:rPr>
            </w:pPr>
            <w:r>
              <w:rPr>
                <w:rFonts w:asciiTheme="majorHAnsi" w:eastAsia="Arial Unicode MS" w:hAnsiTheme="majorHAnsi" w:cs="Arial Unicode MS"/>
                <w:color w:val="666666"/>
                <w:sz w:val="20"/>
                <w:szCs w:val="20"/>
              </w:rPr>
              <w:t>Receives applications for support (medical, educational, income generating activities etc.)</w:t>
            </w:r>
          </w:p>
          <w:p w14:paraId="09365A54" w14:textId="77777777" w:rsidR="008C0002" w:rsidRDefault="008C0002" w:rsidP="001F7E99">
            <w:pPr>
              <w:spacing w:after="100"/>
              <w:rPr>
                <w:rFonts w:asciiTheme="majorHAnsi" w:eastAsia="Arial Unicode MS" w:hAnsiTheme="majorHAnsi" w:cs="Arial Unicode MS"/>
                <w:color w:val="666666"/>
                <w:sz w:val="20"/>
                <w:szCs w:val="20"/>
              </w:rPr>
            </w:pPr>
          </w:p>
          <w:p w14:paraId="0886B05E" w14:textId="77777777" w:rsidR="008C0002" w:rsidRDefault="008C0002" w:rsidP="001F7E99">
            <w:pPr>
              <w:spacing w:after="100"/>
              <w:rPr>
                <w:rFonts w:asciiTheme="majorHAnsi" w:eastAsia="Arial Unicode MS" w:hAnsiTheme="majorHAnsi" w:cs="Arial Unicode MS"/>
                <w:color w:val="666666"/>
                <w:sz w:val="20"/>
                <w:szCs w:val="20"/>
              </w:rPr>
            </w:pPr>
            <w:r>
              <w:rPr>
                <w:rFonts w:asciiTheme="majorHAnsi" w:eastAsia="Arial Unicode MS" w:hAnsiTheme="majorHAnsi" w:cs="Arial Unicode MS"/>
                <w:color w:val="666666"/>
                <w:sz w:val="20"/>
                <w:szCs w:val="20"/>
              </w:rPr>
              <w:t>Committee peruses all documents and applications</w:t>
            </w:r>
          </w:p>
          <w:p w14:paraId="5F9F7E35" w14:textId="77777777" w:rsidR="008C0002" w:rsidRDefault="008C0002" w:rsidP="001F7E99">
            <w:pPr>
              <w:spacing w:after="100"/>
              <w:rPr>
                <w:rFonts w:asciiTheme="majorHAnsi" w:eastAsia="Arial Unicode MS" w:hAnsiTheme="majorHAnsi" w:cs="Arial Unicode MS"/>
                <w:color w:val="666666"/>
                <w:sz w:val="20"/>
                <w:szCs w:val="20"/>
              </w:rPr>
            </w:pPr>
          </w:p>
          <w:p w14:paraId="3F5DCC76" w14:textId="43DD4D03" w:rsidR="008C0002" w:rsidRPr="001F7E99" w:rsidRDefault="008C0002" w:rsidP="001F7E99">
            <w:pPr>
              <w:spacing w:after="100"/>
              <w:rPr>
                <w:rFonts w:asciiTheme="majorHAnsi" w:eastAsia="Arial Unicode MS" w:hAnsiTheme="majorHAnsi" w:cs="Arial Unicode MS"/>
                <w:color w:val="666666"/>
                <w:sz w:val="20"/>
                <w:szCs w:val="20"/>
              </w:rPr>
            </w:pPr>
            <w:r>
              <w:rPr>
                <w:rFonts w:asciiTheme="majorHAnsi" w:eastAsia="Arial Unicode MS" w:hAnsiTheme="majorHAnsi" w:cs="Arial Unicode MS"/>
                <w:color w:val="666666"/>
                <w:sz w:val="20"/>
                <w:szCs w:val="20"/>
              </w:rPr>
              <w:t>Funds are disbursed if documents are approved.</w:t>
            </w:r>
          </w:p>
        </w:tc>
        <w:tc>
          <w:tcPr>
            <w:tcW w:w="1458" w:type="dxa"/>
          </w:tcPr>
          <w:p w14:paraId="0C79A7B5" w14:textId="77777777" w:rsidR="006520F9" w:rsidRDefault="006520F9" w:rsidP="00786494">
            <w:pPr>
              <w:rPr>
                <w:rFonts w:asciiTheme="majorHAnsi" w:hAnsiTheme="majorHAnsi"/>
                <w:sz w:val="20"/>
                <w:szCs w:val="20"/>
              </w:rPr>
            </w:pPr>
          </w:p>
          <w:p w14:paraId="32238041" w14:textId="77777777" w:rsidR="006520F9" w:rsidRDefault="006520F9" w:rsidP="00786494">
            <w:pPr>
              <w:rPr>
                <w:rFonts w:asciiTheme="majorHAnsi" w:hAnsiTheme="majorHAnsi"/>
                <w:sz w:val="20"/>
                <w:szCs w:val="20"/>
              </w:rPr>
            </w:pPr>
          </w:p>
          <w:p w14:paraId="16FC0B9E" w14:textId="77777777" w:rsidR="006520F9" w:rsidRDefault="006520F9" w:rsidP="00786494">
            <w:pPr>
              <w:rPr>
                <w:rFonts w:asciiTheme="majorHAnsi" w:hAnsiTheme="majorHAnsi"/>
                <w:sz w:val="20"/>
                <w:szCs w:val="20"/>
              </w:rPr>
            </w:pPr>
          </w:p>
          <w:p w14:paraId="5E56633F" w14:textId="77777777" w:rsidR="006520F9" w:rsidRDefault="006520F9" w:rsidP="00786494">
            <w:pPr>
              <w:rPr>
                <w:rFonts w:asciiTheme="majorHAnsi" w:hAnsiTheme="majorHAnsi"/>
                <w:sz w:val="20"/>
                <w:szCs w:val="20"/>
              </w:rPr>
            </w:pPr>
          </w:p>
          <w:p w14:paraId="332A403A" w14:textId="77777777" w:rsidR="006520F9" w:rsidRDefault="006520F9" w:rsidP="00786494">
            <w:pPr>
              <w:rPr>
                <w:rFonts w:asciiTheme="majorHAnsi" w:hAnsiTheme="majorHAnsi"/>
                <w:sz w:val="20"/>
                <w:szCs w:val="20"/>
              </w:rPr>
            </w:pPr>
          </w:p>
          <w:p w14:paraId="76EED0D3" w14:textId="77777777" w:rsidR="006520F9" w:rsidRDefault="006520F9" w:rsidP="00786494">
            <w:pPr>
              <w:rPr>
                <w:rFonts w:asciiTheme="majorHAnsi" w:hAnsiTheme="majorHAnsi"/>
                <w:sz w:val="20"/>
                <w:szCs w:val="20"/>
              </w:rPr>
            </w:pPr>
          </w:p>
          <w:p w14:paraId="5CFB0B70" w14:textId="77777777" w:rsidR="00EE06E4" w:rsidRDefault="00EE06E4" w:rsidP="00786494">
            <w:pPr>
              <w:rPr>
                <w:rFonts w:asciiTheme="majorHAnsi" w:hAnsiTheme="majorHAnsi"/>
                <w:sz w:val="20"/>
                <w:szCs w:val="20"/>
              </w:rPr>
            </w:pPr>
            <w:r w:rsidRPr="00085733">
              <w:rPr>
                <w:rFonts w:asciiTheme="majorHAnsi" w:hAnsiTheme="majorHAnsi"/>
                <w:sz w:val="20"/>
                <w:szCs w:val="20"/>
              </w:rPr>
              <w:t>3 months</w:t>
            </w:r>
          </w:p>
          <w:p w14:paraId="6787B116" w14:textId="77777777" w:rsidR="001F7E99" w:rsidRDefault="001F7E99" w:rsidP="00786494">
            <w:pPr>
              <w:rPr>
                <w:rFonts w:asciiTheme="majorHAnsi" w:hAnsiTheme="majorHAnsi"/>
                <w:sz w:val="20"/>
                <w:szCs w:val="20"/>
              </w:rPr>
            </w:pPr>
          </w:p>
          <w:p w14:paraId="5C62FFAE" w14:textId="77777777" w:rsidR="001F7E99" w:rsidRDefault="001F7E99" w:rsidP="00786494">
            <w:pPr>
              <w:rPr>
                <w:rFonts w:asciiTheme="majorHAnsi" w:hAnsiTheme="majorHAnsi"/>
                <w:sz w:val="20"/>
                <w:szCs w:val="20"/>
              </w:rPr>
            </w:pPr>
          </w:p>
          <w:p w14:paraId="1F97BD52" w14:textId="77777777" w:rsidR="001F7E99" w:rsidRDefault="001F7E99" w:rsidP="00786494">
            <w:pPr>
              <w:rPr>
                <w:rFonts w:asciiTheme="majorHAnsi" w:hAnsiTheme="majorHAnsi"/>
                <w:sz w:val="20"/>
                <w:szCs w:val="20"/>
              </w:rPr>
            </w:pPr>
          </w:p>
          <w:p w14:paraId="02B295DE" w14:textId="77777777" w:rsidR="001F7E99" w:rsidRDefault="001F7E99" w:rsidP="00786494">
            <w:pPr>
              <w:rPr>
                <w:rFonts w:asciiTheme="majorHAnsi" w:hAnsiTheme="majorHAnsi"/>
                <w:sz w:val="20"/>
                <w:szCs w:val="20"/>
              </w:rPr>
            </w:pPr>
          </w:p>
          <w:p w14:paraId="6E9BD47F" w14:textId="77777777" w:rsidR="001F7E99" w:rsidRDefault="001F7E99" w:rsidP="00786494">
            <w:pPr>
              <w:rPr>
                <w:rFonts w:asciiTheme="majorHAnsi" w:hAnsiTheme="majorHAnsi"/>
                <w:sz w:val="20"/>
                <w:szCs w:val="20"/>
              </w:rPr>
            </w:pPr>
          </w:p>
          <w:p w14:paraId="436BDE26" w14:textId="77777777" w:rsidR="001F7E99" w:rsidRDefault="001F7E99" w:rsidP="00786494">
            <w:pPr>
              <w:rPr>
                <w:rFonts w:asciiTheme="majorHAnsi" w:hAnsiTheme="majorHAnsi"/>
                <w:sz w:val="20"/>
                <w:szCs w:val="20"/>
              </w:rPr>
            </w:pPr>
          </w:p>
          <w:p w14:paraId="6865BE3B" w14:textId="77777777" w:rsidR="001F7E99" w:rsidRDefault="001F7E99" w:rsidP="00786494">
            <w:pPr>
              <w:rPr>
                <w:rFonts w:asciiTheme="majorHAnsi" w:hAnsiTheme="majorHAnsi"/>
                <w:sz w:val="20"/>
                <w:szCs w:val="20"/>
              </w:rPr>
            </w:pPr>
          </w:p>
          <w:p w14:paraId="01D40531" w14:textId="77777777" w:rsidR="001F7E99" w:rsidRDefault="001F7E99" w:rsidP="00786494">
            <w:pPr>
              <w:rPr>
                <w:rFonts w:asciiTheme="majorHAnsi" w:hAnsiTheme="majorHAnsi"/>
                <w:sz w:val="20"/>
                <w:szCs w:val="20"/>
              </w:rPr>
            </w:pPr>
          </w:p>
          <w:p w14:paraId="1CA067AD" w14:textId="77777777" w:rsidR="001F7E99" w:rsidRDefault="001F7E99" w:rsidP="00786494">
            <w:pPr>
              <w:rPr>
                <w:rFonts w:asciiTheme="majorHAnsi" w:hAnsiTheme="majorHAnsi"/>
                <w:sz w:val="20"/>
                <w:szCs w:val="20"/>
              </w:rPr>
            </w:pPr>
          </w:p>
          <w:p w14:paraId="77246F8C" w14:textId="77777777" w:rsidR="001F7E99" w:rsidRDefault="001F7E99" w:rsidP="00786494">
            <w:pPr>
              <w:rPr>
                <w:rFonts w:asciiTheme="majorHAnsi" w:hAnsiTheme="majorHAnsi"/>
                <w:sz w:val="20"/>
                <w:szCs w:val="20"/>
              </w:rPr>
            </w:pPr>
          </w:p>
          <w:p w14:paraId="4490A9A0" w14:textId="77777777" w:rsidR="001F7E99" w:rsidRDefault="001F7E99" w:rsidP="00786494">
            <w:pPr>
              <w:rPr>
                <w:rFonts w:asciiTheme="majorHAnsi" w:hAnsiTheme="majorHAnsi"/>
                <w:sz w:val="20"/>
                <w:szCs w:val="20"/>
              </w:rPr>
            </w:pPr>
          </w:p>
          <w:p w14:paraId="285DCBFB" w14:textId="77777777" w:rsidR="001F7E99" w:rsidRDefault="001F7E99" w:rsidP="00786494">
            <w:pPr>
              <w:rPr>
                <w:rFonts w:asciiTheme="majorHAnsi" w:hAnsiTheme="majorHAnsi"/>
                <w:sz w:val="20"/>
                <w:szCs w:val="20"/>
              </w:rPr>
            </w:pPr>
          </w:p>
          <w:p w14:paraId="5E76A286" w14:textId="77777777" w:rsidR="001F7E99" w:rsidRDefault="001F7E99" w:rsidP="00786494">
            <w:pPr>
              <w:rPr>
                <w:rFonts w:asciiTheme="majorHAnsi" w:hAnsiTheme="majorHAnsi"/>
                <w:sz w:val="20"/>
                <w:szCs w:val="20"/>
              </w:rPr>
            </w:pPr>
          </w:p>
          <w:p w14:paraId="7B2145D8" w14:textId="4AE4BFF8" w:rsidR="001F7E99" w:rsidRDefault="00943425" w:rsidP="00786494">
            <w:pPr>
              <w:rPr>
                <w:rFonts w:asciiTheme="majorHAnsi" w:hAnsiTheme="majorHAnsi"/>
                <w:sz w:val="20"/>
                <w:szCs w:val="20"/>
              </w:rPr>
            </w:pPr>
            <w:r>
              <w:rPr>
                <w:rFonts w:asciiTheme="majorHAnsi" w:hAnsiTheme="majorHAnsi"/>
                <w:sz w:val="20"/>
                <w:szCs w:val="20"/>
              </w:rPr>
              <w:t>3 months</w:t>
            </w:r>
          </w:p>
          <w:p w14:paraId="44A56CED" w14:textId="1950A627" w:rsidR="00943425" w:rsidRDefault="00943425" w:rsidP="00786494">
            <w:pPr>
              <w:rPr>
                <w:rFonts w:asciiTheme="majorHAnsi" w:hAnsiTheme="majorHAnsi"/>
                <w:sz w:val="20"/>
                <w:szCs w:val="20"/>
              </w:rPr>
            </w:pPr>
          </w:p>
          <w:p w14:paraId="4602E8C7" w14:textId="78A9067C" w:rsidR="00943425" w:rsidRDefault="00943425" w:rsidP="00786494">
            <w:pPr>
              <w:rPr>
                <w:rFonts w:asciiTheme="majorHAnsi" w:hAnsiTheme="majorHAnsi"/>
                <w:sz w:val="20"/>
                <w:szCs w:val="20"/>
              </w:rPr>
            </w:pPr>
          </w:p>
          <w:p w14:paraId="076ACE58" w14:textId="277AACDC" w:rsidR="00943425" w:rsidRDefault="00943425" w:rsidP="00786494">
            <w:pPr>
              <w:rPr>
                <w:rFonts w:asciiTheme="majorHAnsi" w:hAnsiTheme="majorHAnsi"/>
                <w:sz w:val="20"/>
                <w:szCs w:val="20"/>
              </w:rPr>
            </w:pPr>
          </w:p>
          <w:p w14:paraId="284631D0" w14:textId="27F1D3C1" w:rsidR="00943425" w:rsidRDefault="00943425" w:rsidP="00786494">
            <w:pPr>
              <w:rPr>
                <w:rFonts w:asciiTheme="majorHAnsi" w:hAnsiTheme="majorHAnsi"/>
                <w:sz w:val="20"/>
                <w:szCs w:val="20"/>
              </w:rPr>
            </w:pPr>
          </w:p>
          <w:p w14:paraId="035548C4" w14:textId="79D53CC6" w:rsidR="00943425" w:rsidRDefault="00943425" w:rsidP="00786494">
            <w:pPr>
              <w:rPr>
                <w:rFonts w:asciiTheme="majorHAnsi" w:hAnsiTheme="majorHAnsi"/>
                <w:sz w:val="20"/>
                <w:szCs w:val="20"/>
              </w:rPr>
            </w:pPr>
          </w:p>
          <w:p w14:paraId="04897345" w14:textId="2817C182" w:rsidR="00943425" w:rsidRDefault="00943425" w:rsidP="00786494">
            <w:pPr>
              <w:rPr>
                <w:rFonts w:asciiTheme="majorHAnsi" w:hAnsiTheme="majorHAnsi"/>
                <w:sz w:val="20"/>
                <w:szCs w:val="20"/>
              </w:rPr>
            </w:pPr>
          </w:p>
          <w:p w14:paraId="32676ED8" w14:textId="45142D69" w:rsidR="00943425" w:rsidRDefault="00943425" w:rsidP="00786494">
            <w:pPr>
              <w:rPr>
                <w:rFonts w:asciiTheme="majorHAnsi" w:hAnsiTheme="majorHAnsi"/>
                <w:sz w:val="20"/>
                <w:szCs w:val="20"/>
              </w:rPr>
            </w:pPr>
          </w:p>
          <w:p w14:paraId="321EDFED" w14:textId="65814536" w:rsidR="00943425" w:rsidRDefault="00943425" w:rsidP="00786494">
            <w:pPr>
              <w:rPr>
                <w:rFonts w:asciiTheme="majorHAnsi" w:hAnsiTheme="majorHAnsi"/>
                <w:sz w:val="20"/>
                <w:szCs w:val="20"/>
              </w:rPr>
            </w:pPr>
          </w:p>
          <w:p w14:paraId="2B4918B6" w14:textId="2E45CDC4" w:rsidR="00943425" w:rsidRDefault="00943425" w:rsidP="00786494">
            <w:pPr>
              <w:rPr>
                <w:rFonts w:asciiTheme="majorHAnsi" w:hAnsiTheme="majorHAnsi"/>
                <w:sz w:val="20"/>
                <w:szCs w:val="20"/>
              </w:rPr>
            </w:pPr>
          </w:p>
          <w:p w14:paraId="46F3B544" w14:textId="0E7DBC1C" w:rsidR="00943425" w:rsidRDefault="00943425" w:rsidP="00786494">
            <w:pPr>
              <w:rPr>
                <w:rFonts w:asciiTheme="majorHAnsi" w:hAnsiTheme="majorHAnsi"/>
                <w:sz w:val="20"/>
                <w:szCs w:val="20"/>
              </w:rPr>
            </w:pPr>
          </w:p>
          <w:p w14:paraId="08A63FD0" w14:textId="6CEAC688" w:rsidR="00943425" w:rsidRDefault="00943425" w:rsidP="00786494">
            <w:pPr>
              <w:rPr>
                <w:rFonts w:asciiTheme="majorHAnsi" w:hAnsiTheme="majorHAnsi"/>
                <w:sz w:val="20"/>
                <w:szCs w:val="20"/>
              </w:rPr>
            </w:pPr>
          </w:p>
          <w:p w14:paraId="05CF438D" w14:textId="7B5F1A50" w:rsidR="00943425" w:rsidRDefault="00943425" w:rsidP="00786494">
            <w:pPr>
              <w:rPr>
                <w:rFonts w:asciiTheme="majorHAnsi" w:hAnsiTheme="majorHAnsi"/>
                <w:sz w:val="20"/>
                <w:szCs w:val="20"/>
              </w:rPr>
            </w:pPr>
          </w:p>
          <w:p w14:paraId="0A8161B5" w14:textId="208E0CEF" w:rsidR="00943425" w:rsidRDefault="00943425" w:rsidP="00786494">
            <w:pPr>
              <w:rPr>
                <w:rFonts w:asciiTheme="majorHAnsi" w:hAnsiTheme="majorHAnsi"/>
                <w:sz w:val="20"/>
                <w:szCs w:val="20"/>
              </w:rPr>
            </w:pPr>
          </w:p>
          <w:p w14:paraId="0492FECD" w14:textId="1645A703" w:rsidR="00943425" w:rsidRDefault="00943425" w:rsidP="00786494">
            <w:pPr>
              <w:rPr>
                <w:rFonts w:asciiTheme="majorHAnsi" w:hAnsiTheme="majorHAnsi"/>
                <w:sz w:val="20"/>
                <w:szCs w:val="20"/>
              </w:rPr>
            </w:pPr>
          </w:p>
          <w:p w14:paraId="0924DBD6" w14:textId="661247A1" w:rsidR="00943425" w:rsidRDefault="00943425" w:rsidP="00786494">
            <w:pPr>
              <w:rPr>
                <w:rFonts w:asciiTheme="majorHAnsi" w:hAnsiTheme="majorHAnsi"/>
                <w:sz w:val="20"/>
                <w:szCs w:val="20"/>
              </w:rPr>
            </w:pPr>
          </w:p>
          <w:p w14:paraId="6652CFBE" w14:textId="11F88737" w:rsidR="00943425" w:rsidRDefault="00943425" w:rsidP="00786494">
            <w:pPr>
              <w:rPr>
                <w:rFonts w:asciiTheme="majorHAnsi" w:hAnsiTheme="majorHAnsi"/>
                <w:sz w:val="20"/>
                <w:szCs w:val="20"/>
              </w:rPr>
            </w:pPr>
          </w:p>
          <w:p w14:paraId="0667FEA2" w14:textId="5EA0426C" w:rsidR="00943425" w:rsidRDefault="00943425" w:rsidP="00786494">
            <w:pPr>
              <w:rPr>
                <w:rFonts w:asciiTheme="majorHAnsi" w:hAnsiTheme="majorHAnsi"/>
                <w:sz w:val="20"/>
                <w:szCs w:val="20"/>
              </w:rPr>
            </w:pPr>
          </w:p>
          <w:p w14:paraId="45212491" w14:textId="2384A7C5" w:rsidR="00943425" w:rsidRDefault="00943425" w:rsidP="00786494">
            <w:pPr>
              <w:rPr>
                <w:rFonts w:asciiTheme="majorHAnsi" w:hAnsiTheme="majorHAnsi"/>
                <w:sz w:val="20"/>
                <w:szCs w:val="20"/>
              </w:rPr>
            </w:pPr>
          </w:p>
          <w:p w14:paraId="3324E2EB" w14:textId="29222D9C" w:rsidR="00943425" w:rsidRDefault="00943425" w:rsidP="00786494">
            <w:pPr>
              <w:rPr>
                <w:rFonts w:asciiTheme="majorHAnsi" w:hAnsiTheme="majorHAnsi"/>
                <w:sz w:val="20"/>
                <w:szCs w:val="20"/>
              </w:rPr>
            </w:pPr>
          </w:p>
          <w:p w14:paraId="1F3C8427" w14:textId="6FA694C5" w:rsidR="00943425" w:rsidRDefault="00943425" w:rsidP="00786494">
            <w:pPr>
              <w:rPr>
                <w:rFonts w:asciiTheme="majorHAnsi" w:hAnsiTheme="majorHAnsi"/>
                <w:sz w:val="20"/>
                <w:szCs w:val="20"/>
              </w:rPr>
            </w:pPr>
          </w:p>
          <w:p w14:paraId="64A64A24" w14:textId="5A773B97" w:rsidR="00943425" w:rsidRDefault="00943425" w:rsidP="00786494">
            <w:pPr>
              <w:rPr>
                <w:rFonts w:asciiTheme="majorHAnsi" w:hAnsiTheme="majorHAnsi"/>
                <w:sz w:val="20"/>
                <w:szCs w:val="20"/>
              </w:rPr>
            </w:pPr>
          </w:p>
          <w:p w14:paraId="2B35FB01" w14:textId="50EB2576" w:rsidR="00943425" w:rsidRDefault="00943425" w:rsidP="00786494">
            <w:pPr>
              <w:rPr>
                <w:rFonts w:asciiTheme="majorHAnsi" w:hAnsiTheme="majorHAnsi"/>
                <w:sz w:val="20"/>
                <w:szCs w:val="20"/>
              </w:rPr>
            </w:pPr>
          </w:p>
          <w:p w14:paraId="6809005F" w14:textId="3C603AEB" w:rsidR="00943425" w:rsidRDefault="00943425" w:rsidP="00786494">
            <w:pPr>
              <w:rPr>
                <w:rFonts w:asciiTheme="majorHAnsi" w:hAnsiTheme="majorHAnsi"/>
                <w:sz w:val="20"/>
                <w:szCs w:val="20"/>
              </w:rPr>
            </w:pPr>
          </w:p>
          <w:p w14:paraId="52C10D41" w14:textId="5326662E" w:rsidR="00943425" w:rsidRDefault="00943425" w:rsidP="00786494">
            <w:pPr>
              <w:rPr>
                <w:rFonts w:asciiTheme="majorHAnsi" w:hAnsiTheme="majorHAnsi"/>
                <w:sz w:val="20"/>
                <w:szCs w:val="20"/>
              </w:rPr>
            </w:pPr>
          </w:p>
          <w:p w14:paraId="032ADE50" w14:textId="0AF2527F" w:rsidR="00943425" w:rsidRDefault="00D52D2B" w:rsidP="00786494">
            <w:pPr>
              <w:rPr>
                <w:rFonts w:asciiTheme="majorHAnsi" w:hAnsiTheme="majorHAnsi"/>
                <w:sz w:val="20"/>
                <w:szCs w:val="20"/>
              </w:rPr>
            </w:pPr>
            <w:r>
              <w:rPr>
                <w:rFonts w:asciiTheme="majorHAnsi" w:hAnsiTheme="majorHAnsi"/>
                <w:sz w:val="20"/>
                <w:szCs w:val="20"/>
              </w:rPr>
              <w:t>3 months</w:t>
            </w:r>
            <w:bookmarkStart w:id="0" w:name="_GoBack"/>
            <w:bookmarkEnd w:id="0"/>
          </w:p>
          <w:p w14:paraId="60D648AB" w14:textId="17AEB96A" w:rsidR="00943425" w:rsidRDefault="00943425" w:rsidP="00786494">
            <w:pPr>
              <w:rPr>
                <w:rFonts w:asciiTheme="majorHAnsi" w:hAnsiTheme="majorHAnsi"/>
                <w:sz w:val="20"/>
                <w:szCs w:val="20"/>
              </w:rPr>
            </w:pPr>
          </w:p>
          <w:p w14:paraId="250BE390" w14:textId="5425CCCD" w:rsidR="00943425" w:rsidRDefault="00943425" w:rsidP="00786494">
            <w:pPr>
              <w:rPr>
                <w:rFonts w:asciiTheme="majorHAnsi" w:hAnsiTheme="majorHAnsi"/>
                <w:sz w:val="20"/>
                <w:szCs w:val="20"/>
              </w:rPr>
            </w:pPr>
          </w:p>
          <w:p w14:paraId="492EA4DF" w14:textId="1D77D508" w:rsidR="00943425" w:rsidRDefault="00943425" w:rsidP="00786494">
            <w:pPr>
              <w:rPr>
                <w:rFonts w:asciiTheme="majorHAnsi" w:hAnsiTheme="majorHAnsi"/>
                <w:sz w:val="20"/>
                <w:szCs w:val="20"/>
              </w:rPr>
            </w:pPr>
          </w:p>
          <w:p w14:paraId="19345B77" w14:textId="08A5A99E" w:rsidR="00943425" w:rsidRDefault="00943425" w:rsidP="00786494">
            <w:pPr>
              <w:rPr>
                <w:rFonts w:asciiTheme="majorHAnsi" w:hAnsiTheme="majorHAnsi"/>
                <w:sz w:val="20"/>
                <w:szCs w:val="20"/>
              </w:rPr>
            </w:pPr>
          </w:p>
          <w:p w14:paraId="5668CD84" w14:textId="0DA126DC" w:rsidR="00943425" w:rsidRDefault="00943425" w:rsidP="00786494">
            <w:pPr>
              <w:rPr>
                <w:rFonts w:asciiTheme="majorHAnsi" w:hAnsiTheme="majorHAnsi"/>
                <w:sz w:val="20"/>
                <w:szCs w:val="20"/>
              </w:rPr>
            </w:pPr>
          </w:p>
          <w:p w14:paraId="7A5C7A98" w14:textId="48D80DA8" w:rsidR="00943425" w:rsidRDefault="00943425" w:rsidP="00786494">
            <w:pPr>
              <w:rPr>
                <w:rFonts w:asciiTheme="majorHAnsi" w:hAnsiTheme="majorHAnsi"/>
                <w:sz w:val="20"/>
                <w:szCs w:val="20"/>
              </w:rPr>
            </w:pPr>
          </w:p>
          <w:p w14:paraId="2390CA5D" w14:textId="04B00D95" w:rsidR="00943425" w:rsidRDefault="00943425" w:rsidP="00786494">
            <w:pPr>
              <w:rPr>
                <w:rFonts w:asciiTheme="majorHAnsi" w:hAnsiTheme="majorHAnsi"/>
                <w:sz w:val="20"/>
                <w:szCs w:val="20"/>
              </w:rPr>
            </w:pPr>
          </w:p>
          <w:p w14:paraId="7105BEA7" w14:textId="77777777" w:rsidR="00943425" w:rsidRDefault="00943425" w:rsidP="00786494">
            <w:pPr>
              <w:rPr>
                <w:rFonts w:asciiTheme="majorHAnsi" w:hAnsiTheme="majorHAnsi"/>
                <w:sz w:val="20"/>
                <w:szCs w:val="20"/>
              </w:rPr>
            </w:pPr>
          </w:p>
          <w:p w14:paraId="6C83C3CD" w14:textId="77777777" w:rsidR="001F7E99" w:rsidRDefault="001F7E99" w:rsidP="00786494">
            <w:pPr>
              <w:rPr>
                <w:rFonts w:asciiTheme="majorHAnsi" w:hAnsiTheme="majorHAnsi"/>
                <w:sz w:val="20"/>
                <w:szCs w:val="20"/>
              </w:rPr>
            </w:pPr>
          </w:p>
          <w:p w14:paraId="6C59AD52" w14:textId="77777777" w:rsidR="001F7E99" w:rsidRDefault="001F7E99" w:rsidP="00786494">
            <w:pPr>
              <w:rPr>
                <w:rFonts w:asciiTheme="majorHAnsi" w:hAnsiTheme="majorHAnsi"/>
                <w:sz w:val="20"/>
                <w:szCs w:val="20"/>
              </w:rPr>
            </w:pPr>
          </w:p>
          <w:p w14:paraId="0ED5D68A" w14:textId="77777777" w:rsidR="001F7E99" w:rsidRDefault="001F7E99" w:rsidP="00786494">
            <w:pPr>
              <w:rPr>
                <w:rFonts w:asciiTheme="majorHAnsi" w:hAnsiTheme="majorHAnsi"/>
                <w:sz w:val="20"/>
                <w:szCs w:val="20"/>
              </w:rPr>
            </w:pPr>
          </w:p>
          <w:p w14:paraId="1803A710" w14:textId="77777777" w:rsidR="001F7E99" w:rsidRDefault="001F7E99" w:rsidP="00786494">
            <w:pPr>
              <w:rPr>
                <w:rFonts w:asciiTheme="majorHAnsi" w:hAnsiTheme="majorHAnsi"/>
                <w:sz w:val="20"/>
                <w:szCs w:val="20"/>
              </w:rPr>
            </w:pPr>
          </w:p>
          <w:p w14:paraId="5780CDDE" w14:textId="77777777" w:rsidR="001F7E99" w:rsidRDefault="001F7E99" w:rsidP="00786494">
            <w:pPr>
              <w:rPr>
                <w:rFonts w:asciiTheme="majorHAnsi" w:hAnsiTheme="majorHAnsi"/>
                <w:sz w:val="20"/>
                <w:szCs w:val="20"/>
              </w:rPr>
            </w:pPr>
          </w:p>
          <w:p w14:paraId="42CE341A" w14:textId="5F2CDF56" w:rsidR="001F7E99" w:rsidRPr="00085733" w:rsidRDefault="001F7E99" w:rsidP="00786494">
            <w:pPr>
              <w:rPr>
                <w:rFonts w:asciiTheme="majorHAnsi" w:hAnsiTheme="majorHAnsi"/>
                <w:sz w:val="20"/>
                <w:szCs w:val="20"/>
              </w:rPr>
            </w:pPr>
          </w:p>
        </w:tc>
      </w:tr>
      <w:tr w:rsidR="00871904" w:rsidRPr="00085733" w14:paraId="0C7AD2ED" w14:textId="77777777" w:rsidTr="00F46413">
        <w:tc>
          <w:tcPr>
            <w:tcW w:w="1728" w:type="dxa"/>
          </w:tcPr>
          <w:p w14:paraId="65F7DA0A" w14:textId="77777777" w:rsidR="00871904" w:rsidRPr="00085733" w:rsidRDefault="00871904" w:rsidP="00EE06E4">
            <w:pPr>
              <w:rPr>
                <w:rFonts w:asciiTheme="majorHAnsi" w:hAnsiTheme="majorHAnsi"/>
                <w:b/>
                <w:sz w:val="20"/>
                <w:szCs w:val="20"/>
              </w:rPr>
            </w:pPr>
            <w:r w:rsidRPr="00085733">
              <w:rPr>
                <w:rFonts w:asciiTheme="majorHAnsi" w:hAnsiTheme="majorHAnsi"/>
                <w:b/>
                <w:sz w:val="20"/>
                <w:szCs w:val="20"/>
              </w:rPr>
              <w:t>Birth Certificate</w:t>
            </w:r>
          </w:p>
        </w:tc>
        <w:tc>
          <w:tcPr>
            <w:tcW w:w="2610" w:type="dxa"/>
          </w:tcPr>
          <w:p w14:paraId="707495F6" w14:textId="77777777" w:rsidR="00871904" w:rsidRPr="00085733" w:rsidRDefault="00871904" w:rsidP="00786494">
            <w:pPr>
              <w:rPr>
                <w:rFonts w:asciiTheme="majorHAnsi" w:hAnsiTheme="majorHAnsi"/>
                <w:sz w:val="20"/>
                <w:szCs w:val="20"/>
              </w:rPr>
            </w:pPr>
            <w:r w:rsidRPr="00085733">
              <w:rPr>
                <w:rFonts w:asciiTheme="majorHAnsi" w:hAnsiTheme="majorHAnsi"/>
                <w:sz w:val="20"/>
                <w:szCs w:val="20"/>
              </w:rPr>
              <w:t>Weighing Card/ Baptismal Card</w:t>
            </w:r>
          </w:p>
        </w:tc>
        <w:tc>
          <w:tcPr>
            <w:tcW w:w="3780" w:type="dxa"/>
          </w:tcPr>
          <w:p w14:paraId="43A9E086" w14:textId="77777777" w:rsidR="00871904" w:rsidRPr="00085733" w:rsidRDefault="00871904" w:rsidP="00EE06E4">
            <w:pPr>
              <w:pStyle w:val="ListParagraph"/>
              <w:spacing w:after="100"/>
              <w:rPr>
                <w:rFonts w:asciiTheme="majorHAnsi" w:eastAsia="Arial Unicode MS" w:hAnsiTheme="majorHAnsi" w:cs="Arial Unicode MS"/>
                <w:color w:val="666666"/>
                <w:sz w:val="20"/>
                <w:szCs w:val="20"/>
              </w:rPr>
            </w:pPr>
            <w:r w:rsidRPr="00085733">
              <w:rPr>
                <w:rFonts w:asciiTheme="majorHAnsi" w:eastAsia="Arial Unicode MS" w:hAnsiTheme="majorHAnsi" w:cs="Arial Unicode MS"/>
                <w:color w:val="666666"/>
                <w:sz w:val="20"/>
                <w:szCs w:val="20"/>
              </w:rPr>
              <w:t>Submit weighing or baptismal card.</w:t>
            </w:r>
          </w:p>
          <w:p w14:paraId="67174CB8" w14:textId="77777777" w:rsidR="00871904" w:rsidRPr="00085733" w:rsidRDefault="00871904" w:rsidP="00EE06E4">
            <w:pPr>
              <w:pStyle w:val="ListParagraph"/>
              <w:spacing w:after="100"/>
              <w:rPr>
                <w:rFonts w:asciiTheme="majorHAnsi" w:eastAsia="Arial Unicode MS" w:hAnsiTheme="majorHAnsi" w:cs="Arial Unicode MS"/>
                <w:color w:val="666666"/>
                <w:sz w:val="20"/>
                <w:szCs w:val="20"/>
              </w:rPr>
            </w:pPr>
          </w:p>
          <w:p w14:paraId="03E71919" w14:textId="77777777" w:rsidR="00871904" w:rsidRPr="00085733" w:rsidRDefault="00CF74C1" w:rsidP="00EE06E4">
            <w:pPr>
              <w:pStyle w:val="ListParagraph"/>
              <w:spacing w:after="100"/>
              <w:rPr>
                <w:rFonts w:asciiTheme="majorHAnsi" w:eastAsia="Arial Unicode MS" w:hAnsiTheme="majorHAnsi" w:cs="Arial Unicode MS"/>
                <w:color w:val="666666"/>
                <w:sz w:val="20"/>
                <w:szCs w:val="20"/>
              </w:rPr>
            </w:pPr>
            <w:r>
              <w:rPr>
                <w:rFonts w:asciiTheme="majorHAnsi" w:eastAsia="Arial Unicode MS" w:hAnsiTheme="majorHAnsi" w:cs="Arial Unicode MS"/>
                <w:color w:val="666666"/>
                <w:sz w:val="20"/>
                <w:szCs w:val="20"/>
              </w:rPr>
              <w:t>A minimum fee would be paid.</w:t>
            </w:r>
          </w:p>
          <w:p w14:paraId="53BA76EC" w14:textId="77777777" w:rsidR="00871904" w:rsidRPr="00085733" w:rsidRDefault="00871904" w:rsidP="00EE06E4">
            <w:pPr>
              <w:pStyle w:val="ListParagraph"/>
              <w:spacing w:after="100"/>
              <w:rPr>
                <w:rFonts w:asciiTheme="majorHAnsi" w:eastAsia="Arial Unicode MS" w:hAnsiTheme="majorHAnsi" w:cs="Arial Unicode MS"/>
                <w:color w:val="666666"/>
                <w:sz w:val="20"/>
                <w:szCs w:val="20"/>
              </w:rPr>
            </w:pPr>
          </w:p>
          <w:p w14:paraId="33712755" w14:textId="77777777" w:rsidR="00871904" w:rsidRPr="00085733" w:rsidRDefault="00871904" w:rsidP="00EE06E4">
            <w:pPr>
              <w:pStyle w:val="ListParagraph"/>
              <w:spacing w:after="100"/>
              <w:rPr>
                <w:rFonts w:asciiTheme="majorHAnsi" w:eastAsia="Arial Unicode MS" w:hAnsiTheme="majorHAnsi" w:cs="Arial Unicode MS"/>
                <w:color w:val="666666"/>
                <w:sz w:val="20"/>
                <w:szCs w:val="20"/>
              </w:rPr>
            </w:pPr>
            <w:r w:rsidRPr="00085733">
              <w:rPr>
                <w:rFonts w:asciiTheme="majorHAnsi" w:eastAsia="Arial Unicode MS" w:hAnsiTheme="majorHAnsi" w:cs="Arial Unicode MS"/>
                <w:color w:val="666666"/>
                <w:sz w:val="20"/>
                <w:szCs w:val="20"/>
              </w:rPr>
              <w:t>Certificate would be given after a period</w:t>
            </w:r>
            <w:r w:rsidR="00CF74C1">
              <w:rPr>
                <w:rFonts w:asciiTheme="majorHAnsi" w:eastAsia="Arial Unicode MS" w:hAnsiTheme="majorHAnsi" w:cs="Arial Unicode MS"/>
                <w:color w:val="666666"/>
                <w:sz w:val="20"/>
                <w:szCs w:val="20"/>
              </w:rPr>
              <w:t>.</w:t>
            </w:r>
          </w:p>
        </w:tc>
        <w:tc>
          <w:tcPr>
            <w:tcW w:w="1458" w:type="dxa"/>
          </w:tcPr>
          <w:p w14:paraId="16FEBB6D" w14:textId="77777777" w:rsidR="006520F9" w:rsidRDefault="006520F9" w:rsidP="00786494">
            <w:pPr>
              <w:rPr>
                <w:rFonts w:asciiTheme="majorHAnsi" w:hAnsiTheme="majorHAnsi"/>
                <w:sz w:val="20"/>
                <w:szCs w:val="20"/>
              </w:rPr>
            </w:pPr>
          </w:p>
          <w:p w14:paraId="45690C61" w14:textId="77777777" w:rsidR="006520F9" w:rsidRDefault="006520F9" w:rsidP="00786494">
            <w:pPr>
              <w:rPr>
                <w:rFonts w:asciiTheme="majorHAnsi" w:hAnsiTheme="majorHAnsi"/>
                <w:sz w:val="20"/>
                <w:szCs w:val="20"/>
              </w:rPr>
            </w:pPr>
          </w:p>
          <w:p w14:paraId="6A0CBF86" w14:textId="77777777" w:rsidR="006520F9" w:rsidRDefault="006520F9" w:rsidP="00786494">
            <w:pPr>
              <w:rPr>
                <w:rFonts w:asciiTheme="majorHAnsi" w:hAnsiTheme="majorHAnsi"/>
                <w:sz w:val="20"/>
                <w:szCs w:val="20"/>
              </w:rPr>
            </w:pPr>
          </w:p>
          <w:p w14:paraId="061C732A" w14:textId="77777777" w:rsidR="00871904" w:rsidRPr="00085733" w:rsidRDefault="002810B3" w:rsidP="00786494">
            <w:pPr>
              <w:rPr>
                <w:rFonts w:asciiTheme="majorHAnsi" w:hAnsiTheme="majorHAnsi"/>
                <w:sz w:val="20"/>
                <w:szCs w:val="20"/>
              </w:rPr>
            </w:pPr>
            <w:r>
              <w:rPr>
                <w:rFonts w:asciiTheme="majorHAnsi" w:hAnsiTheme="majorHAnsi"/>
                <w:sz w:val="20"/>
                <w:szCs w:val="20"/>
              </w:rPr>
              <w:t xml:space="preserve">                                                                                                     </w:t>
            </w:r>
            <w:r w:rsidR="00871904" w:rsidRPr="00085733">
              <w:rPr>
                <w:rFonts w:asciiTheme="majorHAnsi" w:hAnsiTheme="majorHAnsi"/>
                <w:sz w:val="20"/>
                <w:szCs w:val="20"/>
              </w:rPr>
              <w:t>1 week</w:t>
            </w:r>
          </w:p>
        </w:tc>
      </w:tr>
      <w:tr w:rsidR="00F94C4F" w:rsidRPr="00054FD7" w14:paraId="594F3564" w14:textId="77777777" w:rsidTr="00F46413">
        <w:tc>
          <w:tcPr>
            <w:tcW w:w="1728" w:type="dxa"/>
          </w:tcPr>
          <w:p w14:paraId="5EFA7835" w14:textId="77777777" w:rsidR="00F94C4F" w:rsidRPr="00054FD7" w:rsidRDefault="00F94C4F" w:rsidP="00EE06E4">
            <w:pPr>
              <w:rPr>
                <w:rFonts w:asciiTheme="majorHAnsi" w:hAnsiTheme="majorHAnsi"/>
                <w:b/>
                <w:sz w:val="20"/>
                <w:szCs w:val="20"/>
              </w:rPr>
            </w:pPr>
            <w:r w:rsidRPr="00054FD7">
              <w:rPr>
                <w:rFonts w:asciiTheme="majorHAnsi" w:hAnsiTheme="majorHAnsi"/>
                <w:b/>
                <w:sz w:val="20"/>
                <w:szCs w:val="20"/>
              </w:rPr>
              <w:t>Food vendor’s certificate</w:t>
            </w:r>
          </w:p>
          <w:p w14:paraId="49E2663D" w14:textId="77777777" w:rsidR="00C70A69" w:rsidRPr="00054FD7" w:rsidRDefault="00C70A69" w:rsidP="00EE06E4">
            <w:pPr>
              <w:rPr>
                <w:rFonts w:asciiTheme="majorHAnsi" w:hAnsiTheme="majorHAnsi"/>
                <w:b/>
                <w:sz w:val="20"/>
                <w:szCs w:val="20"/>
              </w:rPr>
            </w:pPr>
          </w:p>
          <w:p w14:paraId="0D791BF6" w14:textId="77777777" w:rsidR="00C70A69" w:rsidRPr="00054FD7" w:rsidRDefault="00C70A69" w:rsidP="00EE06E4">
            <w:pPr>
              <w:rPr>
                <w:rFonts w:asciiTheme="majorHAnsi" w:hAnsiTheme="majorHAnsi"/>
                <w:b/>
                <w:sz w:val="20"/>
                <w:szCs w:val="20"/>
              </w:rPr>
            </w:pPr>
          </w:p>
          <w:p w14:paraId="7A32721F" w14:textId="77777777" w:rsidR="00C70A69" w:rsidRPr="00054FD7" w:rsidRDefault="00C70A69" w:rsidP="00EE06E4">
            <w:pPr>
              <w:rPr>
                <w:rFonts w:asciiTheme="majorHAnsi" w:hAnsiTheme="majorHAnsi"/>
                <w:b/>
                <w:sz w:val="20"/>
                <w:szCs w:val="20"/>
              </w:rPr>
            </w:pPr>
          </w:p>
          <w:p w14:paraId="7C511395" w14:textId="77777777" w:rsidR="00C70A69" w:rsidRPr="00054FD7" w:rsidRDefault="00C70A69" w:rsidP="00EE06E4">
            <w:pPr>
              <w:rPr>
                <w:rFonts w:asciiTheme="majorHAnsi" w:hAnsiTheme="majorHAnsi"/>
                <w:b/>
                <w:sz w:val="20"/>
                <w:szCs w:val="20"/>
              </w:rPr>
            </w:pPr>
          </w:p>
          <w:p w14:paraId="4D6932F0" w14:textId="77777777" w:rsidR="00C70A69" w:rsidRPr="00054FD7" w:rsidRDefault="00C70A69" w:rsidP="00EE06E4">
            <w:pPr>
              <w:rPr>
                <w:rFonts w:asciiTheme="majorHAnsi" w:hAnsiTheme="majorHAnsi"/>
                <w:b/>
                <w:sz w:val="20"/>
                <w:szCs w:val="20"/>
              </w:rPr>
            </w:pPr>
          </w:p>
          <w:p w14:paraId="57D40C1C" w14:textId="77777777" w:rsidR="00C70A69" w:rsidRPr="00054FD7" w:rsidRDefault="00C70A69" w:rsidP="00EE06E4">
            <w:pPr>
              <w:rPr>
                <w:rFonts w:asciiTheme="majorHAnsi" w:hAnsiTheme="majorHAnsi"/>
                <w:b/>
                <w:sz w:val="20"/>
                <w:szCs w:val="20"/>
              </w:rPr>
            </w:pPr>
          </w:p>
          <w:p w14:paraId="7CE16FBA" w14:textId="77777777" w:rsidR="00C70A69" w:rsidRPr="00054FD7" w:rsidRDefault="00C70A69" w:rsidP="00EE06E4">
            <w:pPr>
              <w:rPr>
                <w:rFonts w:asciiTheme="majorHAnsi" w:hAnsiTheme="majorHAnsi"/>
                <w:b/>
                <w:sz w:val="20"/>
                <w:szCs w:val="20"/>
              </w:rPr>
            </w:pPr>
          </w:p>
          <w:p w14:paraId="6F881F70" w14:textId="77777777" w:rsidR="00C70A69" w:rsidRPr="00054FD7" w:rsidRDefault="00C70A69" w:rsidP="00EE06E4">
            <w:pPr>
              <w:rPr>
                <w:rFonts w:asciiTheme="majorHAnsi" w:hAnsiTheme="majorHAnsi"/>
                <w:b/>
                <w:sz w:val="20"/>
                <w:szCs w:val="20"/>
              </w:rPr>
            </w:pPr>
          </w:p>
          <w:p w14:paraId="542B090B" w14:textId="77777777" w:rsidR="00C70A69" w:rsidRPr="00054FD7" w:rsidRDefault="00C70A69" w:rsidP="00EE06E4">
            <w:pPr>
              <w:rPr>
                <w:rFonts w:asciiTheme="majorHAnsi" w:hAnsiTheme="majorHAnsi"/>
                <w:b/>
                <w:sz w:val="20"/>
                <w:szCs w:val="20"/>
              </w:rPr>
            </w:pPr>
          </w:p>
          <w:p w14:paraId="1206C07E" w14:textId="77777777" w:rsidR="00C70A69" w:rsidRPr="00054FD7" w:rsidRDefault="00C70A69" w:rsidP="00EE06E4">
            <w:pPr>
              <w:rPr>
                <w:rFonts w:asciiTheme="majorHAnsi" w:hAnsiTheme="majorHAnsi"/>
                <w:b/>
                <w:sz w:val="20"/>
                <w:szCs w:val="20"/>
              </w:rPr>
            </w:pPr>
          </w:p>
          <w:p w14:paraId="28135EEB" w14:textId="77777777" w:rsidR="00C70A69" w:rsidRPr="00054FD7" w:rsidRDefault="00C70A69" w:rsidP="00EE06E4">
            <w:pPr>
              <w:rPr>
                <w:rFonts w:asciiTheme="majorHAnsi" w:hAnsiTheme="majorHAnsi"/>
                <w:b/>
                <w:sz w:val="20"/>
                <w:szCs w:val="20"/>
              </w:rPr>
            </w:pPr>
          </w:p>
          <w:p w14:paraId="0A2D193E" w14:textId="77777777" w:rsidR="00C70A69" w:rsidRPr="00054FD7" w:rsidRDefault="00C70A69" w:rsidP="00EE06E4">
            <w:pPr>
              <w:rPr>
                <w:rFonts w:asciiTheme="majorHAnsi" w:hAnsiTheme="majorHAnsi"/>
                <w:b/>
                <w:sz w:val="20"/>
                <w:szCs w:val="20"/>
              </w:rPr>
            </w:pPr>
          </w:p>
          <w:p w14:paraId="7F2E1804" w14:textId="77777777" w:rsidR="00C70A69" w:rsidRPr="00054FD7" w:rsidRDefault="00C70A69" w:rsidP="00EE06E4">
            <w:pPr>
              <w:rPr>
                <w:rFonts w:asciiTheme="majorHAnsi" w:hAnsiTheme="majorHAnsi"/>
                <w:b/>
                <w:sz w:val="20"/>
                <w:szCs w:val="20"/>
              </w:rPr>
            </w:pPr>
          </w:p>
          <w:p w14:paraId="265C5002" w14:textId="77777777" w:rsidR="00C70A69" w:rsidRPr="00054FD7" w:rsidRDefault="00C70A69" w:rsidP="00EE06E4">
            <w:pPr>
              <w:rPr>
                <w:rFonts w:asciiTheme="majorHAnsi" w:hAnsiTheme="majorHAnsi"/>
                <w:b/>
                <w:sz w:val="20"/>
                <w:szCs w:val="20"/>
              </w:rPr>
            </w:pPr>
          </w:p>
          <w:p w14:paraId="3E762EA0" w14:textId="77777777" w:rsidR="00C70A69" w:rsidRPr="00054FD7" w:rsidRDefault="00C70A69" w:rsidP="00EE06E4">
            <w:pPr>
              <w:rPr>
                <w:rFonts w:asciiTheme="majorHAnsi" w:hAnsiTheme="majorHAnsi"/>
                <w:b/>
                <w:sz w:val="20"/>
                <w:szCs w:val="20"/>
              </w:rPr>
            </w:pPr>
          </w:p>
          <w:p w14:paraId="56E7780E" w14:textId="77777777" w:rsidR="00786B83" w:rsidRPr="00054FD7" w:rsidRDefault="00786B83" w:rsidP="00EE06E4">
            <w:pPr>
              <w:rPr>
                <w:rFonts w:asciiTheme="majorHAnsi" w:hAnsiTheme="majorHAnsi"/>
                <w:b/>
                <w:sz w:val="20"/>
                <w:szCs w:val="20"/>
              </w:rPr>
            </w:pPr>
          </w:p>
        </w:tc>
        <w:tc>
          <w:tcPr>
            <w:tcW w:w="2610" w:type="dxa"/>
          </w:tcPr>
          <w:p w14:paraId="08F59951" w14:textId="77777777" w:rsidR="00F94C4F" w:rsidRPr="00054FD7" w:rsidRDefault="00C70A69" w:rsidP="00786494">
            <w:pPr>
              <w:rPr>
                <w:rFonts w:asciiTheme="majorHAnsi" w:hAnsiTheme="majorHAnsi"/>
                <w:sz w:val="20"/>
                <w:szCs w:val="20"/>
              </w:rPr>
            </w:pPr>
            <w:r w:rsidRPr="00054FD7">
              <w:rPr>
                <w:rFonts w:asciiTheme="majorHAnsi" w:hAnsiTheme="majorHAnsi"/>
                <w:sz w:val="20"/>
                <w:szCs w:val="20"/>
              </w:rPr>
              <w:t>A medical report from a recognized health provider</w:t>
            </w:r>
          </w:p>
          <w:p w14:paraId="51075EF0" w14:textId="77777777" w:rsidR="00C70A69" w:rsidRPr="00054FD7" w:rsidRDefault="00C70A69" w:rsidP="00786494">
            <w:pPr>
              <w:rPr>
                <w:rFonts w:asciiTheme="majorHAnsi" w:hAnsiTheme="majorHAnsi"/>
                <w:sz w:val="20"/>
                <w:szCs w:val="20"/>
              </w:rPr>
            </w:pPr>
          </w:p>
          <w:p w14:paraId="22D204F7" w14:textId="77777777" w:rsidR="00C70A69" w:rsidRPr="00054FD7" w:rsidRDefault="00C70A69" w:rsidP="00786494">
            <w:pPr>
              <w:rPr>
                <w:rFonts w:asciiTheme="majorHAnsi" w:hAnsiTheme="majorHAnsi"/>
                <w:sz w:val="20"/>
                <w:szCs w:val="20"/>
              </w:rPr>
            </w:pPr>
            <w:r w:rsidRPr="00054FD7">
              <w:rPr>
                <w:rFonts w:asciiTheme="majorHAnsi" w:hAnsiTheme="majorHAnsi"/>
                <w:sz w:val="20"/>
                <w:szCs w:val="20"/>
              </w:rPr>
              <w:t>Passport picture</w:t>
            </w:r>
          </w:p>
        </w:tc>
        <w:tc>
          <w:tcPr>
            <w:tcW w:w="3780" w:type="dxa"/>
          </w:tcPr>
          <w:p w14:paraId="6E154128" w14:textId="77777777" w:rsidR="009430A7" w:rsidRPr="00054FD7" w:rsidRDefault="009430A7" w:rsidP="009430A7">
            <w:pPr>
              <w:pStyle w:val="ListParagraph"/>
              <w:numPr>
                <w:ilvl w:val="0"/>
                <w:numId w:val="7"/>
              </w:numPr>
              <w:spacing w:after="100"/>
              <w:jc w:val="both"/>
              <w:rPr>
                <w:rFonts w:asciiTheme="majorHAnsi" w:eastAsia="Arial Unicode MS" w:hAnsiTheme="majorHAnsi" w:cs="Arial Unicode MS"/>
                <w:color w:val="666666"/>
                <w:sz w:val="20"/>
                <w:szCs w:val="20"/>
              </w:rPr>
            </w:pPr>
            <w:r w:rsidRPr="00054FD7">
              <w:rPr>
                <w:rFonts w:asciiTheme="majorHAnsi" w:eastAsia="Arial Unicode MS" w:hAnsiTheme="majorHAnsi" w:cs="Arial Unicode MS"/>
                <w:color w:val="666666"/>
                <w:sz w:val="20"/>
                <w:szCs w:val="20"/>
              </w:rPr>
              <w:t>Buy a form for GH¢ 10.00</w:t>
            </w:r>
            <w:r w:rsidR="00CF74C1">
              <w:rPr>
                <w:rFonts w:asciiTheme="majorHAnsi" w:eastAsia="Arial Unicode MS" w:hAnsiTheme="majorHAnsi" w:cs="Arial Unicode MS"/>
                <w:color w:val="666666"/>
                <w:sz w:val="20"/>
                <w:szCs w:val="20"/>
              </w:rPr>
              <w:t>.</w:t>
            </w:r>
          </w:p>
          <w:p w14:paraId="40719C09" w14:textId="77777777" w:rsidR="009430A7" w:rsidRPr="00054FD7" w:rsidRDefault="009430A7" w:rsidP="009430A7">
            <w:pPr>
              <w:pStyle w:val="ListParagraph"/>
              <w:spacing w:after="100"/>
              <w:jc w:val="both"/>
              <w:rPr>
                <w:rFonts w:asciiTheme="majorHAnsi" w:eastAsia="Arial Unicode MS" w:hAnsiTheme="majorHAnsi" w:cs="Arial Unicode MS"/>
                <w:color w:val="666666"/>
                <w:sz w:val="20"/>
                <w:szCs w:val="20"/>
              </w:rPr>
            </w:pPr>
          </w:p>
          <w:p w14:paraId="617BCC86" w14:textId="401B019B" w:rsidR="009430A7" w:rsidRPr="00054FD7" w:rsidRDefault="009430A7" w:rsidP="009430A7">
            <w:pPr>
              <w:pStyle w:val="ListParagraph"/>
              <w:numPr>
                <w:ilvl w:val="0"/>
                <w:numId w:val="7"/>
              </w:numPr>
              <w:spacing w:after="100"/>
              <w:jc w:val="both"/>
              <w:rPr>
                <w:rFonts w:asciiTheme="majorHAnsi" w:eastAsia="Arial Unicode MS" w:hAnsiTheme="majorHAnsi" w:cs="Arial Unicode MS"/>
                <w:color w:val="666666"/>
                <w:sz w:val="20"/>
                <w:szCs w:val="20"/>
              </w:rPr>
            </w:pPr>
            <w:r w:rsidRPr="00054FD7">
              <w:rPr>
                <w:rFonts w:asciiTheme="majorHAnsi" w:eastAsia="Arial Unicode MS" w:hAnsiTheme="majorHAnsi" w:cs="Arial Unicode MS"/>
                <w:color w:val="666666"/>
                <w:sz w:val="20"/>
                <w:szCs w:val="20"/>
              </w:rPr>
              <w:t xml:space="preserve">Applicants would be required to have </w:t>
            </w:r>
            <w:r w:rsidR="006342BC" w:rsidRPr="00054FD7">
              <w:rPr>
                <w:rFonts w:asciiTheme="majorHAnsi" w:eastAsia="Arial Unicode MS" w:hAnsiTheme="majorHAnsi" w:cs="Arial Unicode MS"/>
                <w:color w:val="666666"/>
                <w:sz w:val="20"/>
                <w:szCs w:val="20"/>
              </w:rPr>
              <w:t>a medical</w:t>
            </w:r>
            <w:r w:rsidRPr="00054FD7">
              <w:rPr>
                <w:rFonts w:asciiTheme="majorHAnsi" w:eastAsia="Arial Unicode MS" w:hAnsiTheme="majorHAnsi" w:cs="Arial Unicode MS"/>
                <w:color w:val="666666"/>
                <w:sz w:val="20"/>
                <w:szCs w:val="20"/>
              </w:rPr>
              <w:t xml:space="preserve"> screening of all communicable diseases, e.g., Hepatitis, HIV/AIDS, amongst others</w:t>
            </w:r>
            <w:r w:rsidR="00CF74C1">
              <w:rPr>
                <w:rFonts w:asciiTheme="majorHAnsi" w:eastAsia="Arial Unicode MS" w:hAnsiTheme="majorHAnsi" w:cs="Arial Unicode MS"/>
                <w:color w:val="666666"/>
                <w:sz w:val="20"/>
                <w:szCs w:val="20"/>
              </w:rPr>
              <w:t>.</w:t>
            </w:r>
          </w:p>
          <w:p w14:paraId="656226EA" w14:textId="77777777" w:rsidR="009430A7" w:rsidRPr="00054FD7" w:rsidRDefault="009430A7" w:rsidP="009430A7">
            <w:pPr>
              <w:pStyle w:val="ListParagraph"/>
              <w:rPr>
                <w:rFonts w:asciiTheme="majorHAnsi" w:eastAsia="Arial Unicode MS" w:hAnsiTheme="majorHAnsi" w:cs="Arial Unicode MS"/>
                <w:color w:val="666666"/>
                <w:sz w:val="20"/>
                <w:szCs w:val="20"/>
              </w:rPr>
            </w:pPr>
          </w:p>
          <w:p w14:paraId="017BD0FA" w14:textId="77777777" w:rsidR="009430A7" w:rsidRPr="00054FD7" w:rsidRDefault="009430A7" w:rsidP="009430A7">
            <w:pPr>
              <w:pStyle w:val="ListParagraph"/>
              <w:spacing w:after="100"/>
              <w:jc w:val="both"/>
              <w:rPr>
                <w:rFonts w:asciiTheme="majorHAnsi" w:eastAsia="Arial Unicode MS" w:hAnsiTheme="majorHAnsi" w:cs="Arial Unicode MS"/>
                <w:color w:val="666666"/>
                <w:sz w:val="20"/>
                <w:szCs w:val="20"/>
              </w:rPr>
            </w:pPr>
          </w:p>
          <w:p w14:paraId="060CC4DD" w14:textId="77777777" w:rsidR="009430A7" w:rsidRPr="00054FD7" w:rsidRDefault="009430A7" w:rsidP="009430A7">
            <w:pPr>
              <w:pStyle w:val="ListParagraph"/>
              <w:numPr>
                <w:ilvl w:val="0"/>
                <w:numId w:val="7"/>
              </w:numPr>
              <w:spacing w:after="100"/>
              <w:jc w:val="both"/>
              <w:rPr>
                <w:rFonts w:asciiTheme="majorHAnsi" w:eastAsia="Arial Unicode MS" w:hAnsiTheme="majorHAnsi" w:cs="Arial Unicode MS"/>
                <w:color w:val="666666"/>
                <w:sz w:val="20"/>
                <w:szCs w:val="20"/>
              </w:rPr>
            </w:pPr>
            <w:r w:rsidRPr="00054FD7">
              <w:rPr>
                <w:rFonts w:asciiTheme="majorHAnsi" w:eastAsia="Arial Unicode MS" w:hAnsiTheme="majorHAnsi" w:cs="Arial Unicode MS"/>
                <w:color w:val="666666"/>
                <w:sz w:val="20"/>
                <w:szCs w:val="20"/>
              </w:rPr>
              <w:t>The certificate would be given if the applicant is clear of all diseases.</w:t>
            </w:r>
          </w:p>
          <w:p w14:paraId="32E9150C" w14:textId="77777777" w:rsidR="009430A7" w:rsidRPr="00054FD7" w:rsidRDefault="009430A7" w:rsidP="009853E3">
            <w:pPr>
              <w:pStyle w:val="ListParagraph"/>
              <w:spacing w:after="100"/>
              <w:jc w:val="both"/>
              <w:rPr>
                <w:rFonts w:asciiTheme="majorHAnsi" w:eastAsia="Arial Unicode MS" w:hAnsiTheme="majorHAnsi" w:cs="Arial Unicode MS"/>
                <w:color w:val="666666"/>
                <w:sz w:val="20"/>
                <w:szCs w:val="20"/>
              </w:rPr>
            </w:pPr>
          </w:p>
          <w:p w14:paraId="32D94CA1" w14:textId="77777777" w:rsidR="009430A7" w:rsidRPr="00054FD7" w:rsidRDefault="009430A7" w:rsidP="009430A7">
            <w:pPr>
              <w:pStyle w:val="ListParagraph"/>
              <w:spacing w:after="100"/>
              <w:jc w:val="both"/>
              <w:rPr>
                <w:rFonts w:asciiTheme="majorHAnsi" w:eastAsia="Arial Unicode MS" w:hAnsiTheme="majorHAnsi" w:cs="Arial Unicode MS"/>
                <w:color w:val="666666"/>
                <w:sz w:val="20"/>
                <w:szCs w:val="20"/>
              </w:rPr>
            </w:pPr>
          </w:p>
          <w:p w14:paraId="555D79D1" w14:textId="77777777" w:rsidR="00944145" w:rsidRPr="00054FD7" w:rsidRDefault="009430A7" w:rsidP="009430A7">
            <w:pPr>
              <w:pStyle w:val="ListParagraph"/>
              <w:spacing w:after="100"/>
              <w:jc w:val="both"/>
              <w:rPr>
                <w:rFonts w:asciiTheme="majorHAnsi" w:eastAsia="Arial Unicode MS" w:hAnsiTheme="majorHAnsi" w:cs="Arial Unicode MS"/>
                <w:color w:val="666666"/>
                <w:sz w:val="20"/>
                <w:szCs w:val="20"/>
              </w:rPr>
            </w:pPr>
            <w:r w:rsidRPr="00054FD7">
              <w:rPr>
                <w:rFonts w:asciiTheme="majorHAnsi" w:eastAsia="Arial Unicode MS" w:hAnsiTheme="majorHAnsi" w:cs="Arial Unicode MS"/>
                <w:color w:val="666666"/>
                <w:sz w:val="20"/>
                <w:szCs w:val="20"/>
              </w:rPr>
              <w:t>NB: the license is subject to renewal annually.</w:t>
            </w:r>
          </w:p>
        </w:tc>
        <w:tc>
          <w:tcPr>
            <w:tcW w:w="1458" w:type="dxa"/>
          </w:tcPr>
          <w:p w14:paraId="7E172764" w14:textId="77777777" w:rsidR="00F94C4F" w:rsidRPr="00054FD7" w:rsidRDefault="00F94C4F" w:rsidP="00786494">
            <w:pPr>
              <w:rPr>
                <w:rFonts w:asciiTheme="majorHAnsi" w:hAnsiTheme="majorHAnsi"/>
                <w:sz w:val="20"/>
                <w:szCs w:val="20"/>
              </w:rPr>
            </w:pPr>
          </w:p>
        </w:tc>
      </w:tr>
      <w:tr w:rsidR="003C60B2" w:rsidRPr="00054FD7" w14:paraId="6732F0CC" w14:textId="77777777" w:rsidTr="00F46413">
        <w:tc>
          <w:tcPr>
            <w:tcW w:w="1728" w:type="dxa"/>
          </w:tcPr>
          <w:p w14:paraId="4EC02627" w14:textId="77777777" w:rsidR="003C60B2" w:rsidRPr="00054FD7" w:rsidRDefault="00B517C9" w:rsidP="003C60B2">
            <w:pPr>
              <w:rPr>
                <w:rFonts w:asciiTheme="majorHAnsi" w:hAnsiTheme="majorHAnsi"/>
                <w:b/>
                <w:sz w:val="18"/>
                <w:szCs w:val="18"/>
              </w:rPr>
            </w:pPr>
            <w:r w:rsidRPr="00054FD7">
              <w:rPr>
                <w:rFonts w:asciiTheme="majorHAnsi" w:eastAsia="Arial Unicode MS" w:hAnsiTheme="majorHAnsi" w:cs="Arial Unicode MS"/>
                <w:b/>
                <w:color w:val="666666"/>
                <w:sz w:val="18"/>
                <w:szCs w:val="18"/>
              </w:rPr>
              <w:t>Road Construction</w:t>
            </w:r>
          </w:p>
        </w:tc>
        <w:tc>
          <w:tcPr>
            <w:tcW w:w="2610" w:type="dxa"/>
          </w:tcPr>
          <w:p w14:paraId="3C84846E" w14:textId="77777777" w:rsidR="003C60B2" w:rsidRPr="00054FD7" w:rsidRDefault="003C60B2" w:rsidP="003C60B2">
            <w:pPr>
              <w:rPr>
                <w:rFonts w:asciiTheme="majorHAnsi" w:hAnsiTheme="majorHAnsi"/>
                <w:sz w:val="20"/>
                <w:szCs w:val="20"/>
              </w:rPr>
            </w:pPr>
            <w:r w:rsidRPr="00054FD7">
              <w:rPr>
                <w:rFonts w:asciiTheme="majorHAnsi" w:hAnsiTheme="majorHAnsi"/>
                <w:sz w:val="20"/>
                <w:szCs w:val="20"/>
              </w:rPr>
              <w:t>The contractors track record</w:t>
            </w:r>
            <w:r w:rsidR="00CF74C1">
              <w:rPr>
                <w:rFonts w:asciiTheme="majorHAnsi" w:hAnsiTheme="majorHAnsi"/>
                <w:sz w:val="20"/>
                <w:szCs w:val="20"/>
              </w:rPr>
              <w:t>.</w:t>
            </w:r>
          </w:p>
          <w:p w14:paraId="42D936C5" w14:textId="77777777" w:rsidR="003C60B2" w:rsidRPr="00054FD7" w:rsidRDefault="003C60B2" w:rsidP="003C60B2">
            <w:pPr>
              <w:rPr>
                <w:rFonts w:asciiTheme="majorHAnsi" w:hAnsiTheme="majorHAnsi"/>
                <w:sz w:val="20"/>
                <w:szCs w:val="20"/>
              </w:rPr>
            </w:pPr>
          </w:p>
          <w:p w14:paraId="2216EFFF" w14:textId="77777777" w:rsidR="003C60B2" w:rsidRPr="00054FD7" w:rsidRDefault="003C60B2" w:rsidP="003C60B2">
            <w:pPr>
              <w:rPr>
                <w:rFonts w:asciiTheme="majorHAnsi" w:eastAsia="Arial Unicode MS" w:hAnsiTheme="majorHAnsi" w:cs="Arial Unicode MS"/>
                <w:color w:val="666666"/>
                <w:sz w:val="20"/>
                <w:szCs w:val="20"/>
              </w:rPr>
            </w:pPr>
            <w:r w:rsidRPr="00054FD7">
              <w:rPr>
                <w:rFonts w:asciiTheme="majorHAnsi" w:eastAsia="Arial Unicode MS" w:hAnsiTheme="majorHAnsi" w:cs="Arial Unicode MS"/>
                <w:color w:val="666666"/>
                <w:sz w:val="20"/>
                <w:szCs w:val="20"/>
              </w:rPr>
              <w:t>Document to show contractors financial resources</w:t>
            </w:r>
            <w:r w:rsidR="00B517C9" w:rsidRPr="00054FD7">
              <w:rPr>
                <w:rFonts w:asciiTheme="majorHAnsi" w:eastAsia="Arial Unicode MS" w:hAnsiTheme="majorHAnsi" w:cs="Arial Unicode MS"/>
                <w:color w:val="666666"/>
                <w:sz w:val="20"/>
                <w:szCs w:val="20"/>
              </w:rPr>
              <w:t>.</w:t>
            </w:r>
          </w:p>
          <w:p w14:paraId="6501C79A" w14:textId="77777777" w:rsidR="00B517C9" w:rsidRPr="00054FD7" w:rsidRDefault="00B517C9" w:rsidP="003C60B2">
            <w:pPr>
              <w:rPr>
                <w:rFonts w:asciiTheme="majorHAnsi" w:eastAsia="Arial Unicode MS" w:hAnsiTheme="majorHAnsi" w:cs="Arial Unicode MS"/>
                <w:color w:val="666666"/>
                <w:sz w:val="20"/>
                <w:szCs w:val="20"/>
              </w:rPr>
            </w:pPr>
          </w:p>
          <w:p w14:paraId="1053411B" w14:textId="77777777" w:rsidR="00B517C9" w:rsidRPr="00054FD7" w:rsidRDefault="00B517C9" w:rsidP="003C60B2">
            <w:pPr>
              <w:rPr>
                <w:rFonts w:asciiTheme="majorHAnsi" w:eastAsia="Arial Unicode MS" w:hAnsiTheme="majorHAnsi" w:cs="Arial Unicode MS"/>
                <w:color w:val="666666"/>
                <w:sz w:val="20"/>
                <w:szCs w:val="20"/>
              </w:rPr>
            </w:pPr>
            <w:r w:rsidRPr="00054FD7">
              <w:rPr>
                <w:rFonts w:asciiTheme="majorHAnsi" w:eastAsia="Arial Unicode MS" w:hAnsiTheme="majorHAnsi" w:cs="Arial Unicode MS"/>
                <w:color w:val="666666"/>
                <w:sz w:val="20"/>
                <w:szCs w:val="20"/>
              </w:rPr>
              <w:lastRenderedPageBreak/>
              <w:t xml:space="preserve">Tax clearance certificate (IRS, SSNIT, and LABOUR </w:t>
            </w:r>
            <w:r w:rsidR="009853E3" w:rsidRPr="00054FD7">
              <w:rPr>
                <w:rFonts w:asciiTheme="majorHAnsi" w:eastAsia="Arial Unicode MS" w:hAnsiTheme="majorHAnsi" w:cs="Arial Unicode MS"/>
                <w:color w:val="666666"/>
                <w:sz w:val="20"/>
                <w:szCs w:val="20"/>
              </w:rPr>
              <w:t>certificate</w:t>
            </w:r>
            <w:r w:rsidR="00CF74C1">
              <w:rPr>
                <w:rFonts w:asciiTheme="majorHAnsi" w:eastAsia="Arial Unicode MS" w:hAnsiTheme="majorHAnsi" w:cs="Arial Unicode MS"/>
                <w:color w:val="666666"/>
                <w:sz w:val="20"/>
                <w:szCs w:val="20"/>
              </w:rPr>
              <w:t>.</w:t>
            </w:r>
          </w:p>
          <w:p w14:paraId="64F55A56" w14:textId="77777777" w:rsidR="00B517C9" w:rsidRPr="00054FD7" w:rsidRDefault="00B517C9" w:rsidP="003C60B2">
            <w:pPr>
              <w:rPr>
                <w:rFonts w:asciiTheme="majorHAnsi" w:eastAsia="Arial Unicode MS" w:hAnsiTheme="majorHAnsi" w:cs="Arial Unicode MS"/>
                <w:color w:val="666666"/>
                <w:sz w:val="20"/>
                <w:szCs w:val="20"/>
              </w:rPr>
            </w:pPr>
          </w:p>
          <w:p w14:paraId="3397718E" w14:textId="77777777" w:rsidR="00B517C9" w:rsidRPr="00054FD7" w:rsidRDefault="00B517C9" w:rsidP="00EC7F22">
            <w:pPr>
              <w:rPr>
                <w:sz w:val="20"/>
                <w:szCs w:val="20"/>
              </w:rPr>
            </w:pPr>
            <w:r w:rsidRPr="00054FD7">
              <w:rPr>
                <w:sz w:val="20"/>
                <w:szCs w:val="20"/>
              </w:rPr>
              <w:t>Social</w:t>
            </w:r>
            <w:r w:rsidR="00996A9D">
              <w:rPr>
                <w:sz w:val="20"/>
                <w:szCs w:val="20"/>
              </w:rPr>
              <w:t xml:space="preserve"> Security and I</w:t>
            </w:r>
            <w:r w:rsidR="001A1B74">
              <w:rPr>
                <w:sz w:val="20"/>
                <w:szCs w:val="20"/>
              </w:rPr>
              <w:t>nsurance Trust (SSNIT) C</w:t>
            </w:r>
            <w:r w:rsidRPr="00054FD7">
              <w:rPr>
                <w:sz w:val="20"/>
                <w:szCs w:val="20"/>
              </w:rPr>
              <w:t>ertificate.</w:t>
            </w:r>
          </w:p>
          <w:p w14:paraId="53EC2608" w14:textId="77777777" w:rsidR="00CF74C1" w:rsidRDefault="00CF74C1" w:rsidP="00EC7F22">
            <w:pPr>
              <w:rPr>
                <w:sz w:val="20"/>
                <w:szCs w:val="20"/>
              </w:rPr>
            </w:pPr>
          </w:p>
          <w:p w14:paraId="257BEBC2" w14:textId="77777777" w:rsidR="00B517C9" w:rsidRPr="00054FD7" w:rsidRDefault="00B517C9" w:rsidP="00EC7F22">
            <w:pPr>
              <w:rPr>
                <w:sz w:val="20"/>
                <w:szCs w:val="20"/>
              </w:rPr>
            </w:pPr>
            <w:r w:rsidRPr="00054FD7">
              <w:rPr>
                <w:sz w:val="20"/>
                <w:szCs w:val="20"/>
              </w:rPr>
              <w:t>-   Human resource base</w:t>
            </w:r>
            <w:r w:rsidR="00CF74C1">
              <w:rPr>
                <w:sz w:val="20"/>
                <w:szCs w:val="20"/>
              </w:rPr>
              <w:t>.</w:t>
            </w:r>
          </w:p>
          <w:p w14:paraId="1E1025B4" w14:textId="77777777" w:rsidR="00EC7F22" w:rsidRPr="00054FD7" w:rsidRDefault="00EC7F22" w:rsidP="00EC7F22">
            <w:pPr>
              <w:rPr>
                <w:sz w:val="20"/>
                <w:szCs w:val="20"/>
              </w:rPr>
            </w:pPr>
          </w:p>
          <w:p w14:paraId="6C833504" w14:textId="77777777" w:rsidR="00EC7F22" w:rsidRPr="00054FD7" w:rsidRDefault="00EC7F22" w:rsidP="00EC7F22">
            <w:pPr>
              <w:rPr>
                <w:sz w:val="20"/>
                <w:szCs w:val="20"/>
              </w:rPr>
            </w:pPr>
            <w:r w:rsidRPr="00054FD7">
              <w:rPr>
                <w:sz w:val="20"/>
                <w:szCs w:val="20"/>
              </w:rPr>
              <w:t>-</w:t>
            </w:r>
            <w:r w:rsidR="00CF74C1">
              <w:rPr>
                <w:sz w:val="20"/>
                <w:szCs w:val="20"/>
              </w:rPr>
              <w:t>Registered business certificate.</w:t>
            </w:r>
          </w:p>
          <w:p w14:paraId="0095D75D" w14:textId="77777777" w:rsidR="00B517C9" w:rsidRPr="006D73BF" w:rsidRDefault="00B517C9" w:rsidP="006D73BF">
            <w:pPr>
              <w:spacing w:before="100" w:beforeAutospacing="1" w:after="100" w:afterAutospacing="1"/>
              <w:jc w:val="both"/>
              <w:rPr>
                <w:rFonts w:asciiTheme="majorHAnsi" w:eastAsia="Arial Unicode MS" w:hAnsiTheme="majorHAnsi" w:cs="Arial Unicode MS"/>
                <w:color w:val="666666"/>
                <w:sz w:val="20"/>
                <w:szCs w:val="20"/>
              </w:rPr>
            </w:pPr>
            <w:r w:rsidRPr="00054FD7">
              <w:rPr>
                <w:rFonts w:asciiTheme="majorHAnsi" w:eastAsia="Arial Unicode MS" w:hAnsiTheme="majorHAnsi" w:cs="Arial Unicode MS"/>
                <w:color w:val="666666"/>
                <w:sz w:val="20"/>
                <w:szCs w:val="20"/>
              </w:rPr>
              <w:t>- Performance bond</w:t>
            </w:r>
            <w:r w:rsidR="00CF74C1">
              <w:rPr>
                <w:rFonts w:asciiTheme="majorHAnsi" w:eastAsia="Arial Unicode MS" w:hAnsiTheme="majorHAnsi" w:cs="Arial Unicode MS"/>
                <w:color w:val="666666"/>
                <w:sz w:val="20"/>
                <w:szCs w:val="20"/>
              </w:rPr>
              <w:t>.</w:t>
            </w:r>
          </w:p>
        </w:tc>
        <w:tc>
          <w:tcPr>
            <w:tcW w:w="3780" w:type="dxa"/>
          </w:tcPr>
          <w:p w14:paraId="0F73B679" w14:textId="77777777" w:rsidR="003C60B2" w:rsidRPr="00054FD7" w:rsidRDefault="003C60B2" w:rsidP="003C60B2">
            <w:pPr>
              <w:spacing w:before="100" w:beforeAutospacing="1" w:after="100" w:afterAutospacing="1"/>
              <w:jc w:val="both"/>
              <w:rPr>
                <w:rFonts w:asciiTheme="majorHAnsi" w:eastAsia="Arial Unicode MS" w:hAnsiTheme="majorHAnsi" w:cs="Arial Unicode MS"/>
                <w:color w:val="666666"/>
                <w:sz w:val="20"/>
                <w:szCs w:val="20"/>
              </w:rPr>
            </w:pPr>
            <w:r w:rsidRPr="00054FD7">
              <w:rPr>
                <w:rFonts w:asciiTheme="majorHAnsi" w:eastAsia="Arial Unicode MS" w:hAnsiTheme="majorHAnsi" w:cs="Arial Unicode MS"/>
                <w:color w:val="666666"/>
                <w:sz w:val="20"/>
                <w:szCs w:val="20"/>
              </w:rPr>
              <w:lastRenderedPageBreak/>
              <w:t xml:space="preserve">Acquire a registration form for GH¢ 50 –GH¢100 depending on the type of </w:t>
            </w:r>
            <w:r w:rsidR="00B517C9" w:rsidRPr="00054FD7">
              <w:rPr>
                <w:rFonts w:asciiTheme="majorHAnsi" w:eastAsia="Arial Unicode MS" w:hAnsiTheme="majorHAnsi" w:cs="Arial Unicode MS"/>
                <w:color w:val="666666"/>
                <w:sz w:val="20"/>
                <w:szCs w:val="20"/>
              </w:rPr>
              <w:t>construction</w:t>
            </w:r>
            <w:r w:rsidRPr="00054FD7">
              <w:rPr>
                <w:rFonts w:asciiTheme="majorHAnsi" w:eastAsia="Arial Unicode MS" w:hAnsiTheme="majorHAnsi" w:cs="Arial Unicode MS"/>
                <w:color w:val="666666"/>
                <w:sz w:val="20"/>
                <w:szCs w:val="20"/>
              </w:rPr>
              <w:t>.</w:t>
            </w:r>
          </w:p>
          <w:p w14:paraId="652BEF76" w14:textId="77777777" w:rsidR="003C60B2" w:rsidRPr="00054FD7" w:rsidRDefault="003C60B2" w:rsidP="00B517C9">
            <w:pPr>
              <w:pStyle w:val="ListParagraph"/>
              <w:numPr>
                <w:ilvl w:val="0"/>
                <w:numId w:val="7"/>
              </w:numPr>
              <w:spacing w:before="100" w:beforeAutospacing="1" w:after="100" w:afterAutospacing="1"/>
              <w:jc w:val="both"/>
              <w:rPr>
                <w:rFonts w:asciiTheme="majorHAnsi" w:eastAsia="Arial Unicode MS" w:hAnsiTheme="majorHAnsi" w:cs="Arial Unicode MS"/>
                <w:color w:val="666666"/>
                <w:sz w:val="20"/>
                <w:szCs w:val="20"/>
              </w:rPr>
            </w:pPr>
            <w:r w:rsidRPr="00054FD7">
              <w:rPr>
                <w:rFonts w:asciiTheme="majorHAnsi" w:eastAsia="Arial Unicode MS" w:hAnsiTheme="majorHAnsi" w:cs="Arial Unicode MS"/>
                <w:color w:val="666666"/>
                <w:sz w:val="20"/>
                <w:szCs w:val="20"/>
              </w:rPr>
              <w:t xml:space="preserve"> Inspe</w:t>
            </w:r>
            <w:r w:rsidR="00EB3719">
              <w:rPr>
                <w:rFonts w:asciiTheme="majorHAnsi" w:eastAsia="Arial Unicode MS" w:hAnsiTheme="majorHAnsi" w:cs="Arial Unicode MS"/>
                <w:color w:val="666666"/>
                <w:sz w:val="20"/>
                <w:szCs w:val="20"/>
              </w:rPr>
              <w:t>ction of machines and equipment</w:t>
            </w:r>
            <w:r w:rsidR="00B517C9" w:rsidRPr="00054FD7">
              <w:rPr>
                <w:rFonts w:asciiTheme="majorHAnsi" w:eastAsia="Arial Unicode MS" w:hAnsiTheme="majorHAnsi" w:cs="Arial Unicode MS"/>
                <w:color w:val="666666"/>
                <w:sz w:val="20"/>
                <w:szCs w:val="20"/>
              </w:rPr>
              <w:t xml:space="preserve"> would be carried out.</w:t>
            </w:r>
          </w:p>
          <w:p w14:paraId="618E6D5A" w14:textId="77777777" w:rsidR="006D1131" w:rsidRDefault="006D1131" w:rsidP="006D1131">
            <w:pPr>
              <w:pStyle w:val="ListParagraph"/>
              <w:spacing w:before="100" w:beforeAutospacing="1" w:after="100" w:afterAutospacing="1"/>
              <w:jc w:val="both"/>
              <w:rPr>
                <w:rFonts w:asciiTheme="majorHAnsi" w:eastAsia="Arial Unicode MS" w:hAnsiTheme="majorHAnsi" w:cs="Arial Unicode MS"/>
                <w:color w:val="666666"/>
                <w:sz w:val="20"/>
                <w:szCs w:val="20"/>
              </w:rPr>
            </w:pPr>
          </w:p>
          <w:p w14:paraId="3005F202" w14:textId="77777777" w:rsidR="00B517C9" w:rsidRPr="00054FD7" w:rsidRDefault="00B517C9" w:rsidP="00B517C9">
            <w:pPr>
              <w:pStyle w:val="ListParagraph"/>
              <w:numPr>
                <w:ilvl w:val="0"/>
                <w:numId w:val="7"/>
              </w:numPr>
              <w:spacing w:before="100" w:beforeAutospacing="1" w:after="100" w:afterAutospacing="1"/>
              <w:jc w:val="both"/>
              <w:rPr>
                <w:rFonts w:asciiTheme="majorHAnsi" w:eastAsia="Arial Unicode MS" w:hAnsiTheme="majorHAnsi" w:cs="Arial Unicode MS"/>
                <w:color w:val="666666"/>
                <w:sz w:val="20"/>
                <w:szCs w:val="20"/>
              </w:rPr>
            </w:pPr>
            <w:r w:rsidRPr="00054FD7">
              <w:rPr>
                <w:rFonts w:asciiTheme="majorHAnsi" w:eastAsia="Arial Unicode MS" w:hAnsiTheme="majorHAnsi" w:cs="Arial Unicode MS"/>
                <w:color w:val="666666"/>
                <w:sz w:val="20"/>
                <w:szCs w:val="20"/>
              </w:rPr>
              <w:t>The human resources base would also be inspected.</w:t>
            </w:r>
          </w:p>
          <w:p w14:paraId="6F22082C" w14:textId="77777777" w:rsidR="006D1131" w:rsidRDefault="006D1131" w:rsidP="006D1131">
            <w:pPr>
              <w:pStyle w:val="ListParagraph"/>
              <w:spacing w:before="100" w:beforeAutospacing="1" w:after="100" w:afterAutospacing="1"/>
              <w:jc w:val="both"/>
              <w:rPr>
                <w:rFonts w:asciiTheme="majorHAnsi" w:eastAsia="Arial Unicode MS" w:hAnsiTheme="majorHAnsi" w:cs="Arial Unicode MS"/>
                <w:color w:val="666666"/>
                <w:sz w:val="20"/>
                <w:szCs w:val="20"/>
              </w:rPr>
            </w:pPr>
          </w:p>
          <w:p w14:paraId="07A06AD6" w14:textId="77777777" w:rsidR="00B517C9" w:rsidRPr="00054FD7" w:rsidRDefault="00B517C9" w:rsidP="00B517C9">
            <w:pPr>
              <w:pStyle w:val="ListParagraph"/>
              <w:numPr>
                <w:ilvl w:val="0"/>
                <w:numId w:val="7"/>
              </w:numPr>
              <w:spacing w:before="100" w:beforeAutospacing="1" w:after="100" w:afterAutospacing="1"/>
              <w:jc w:val="both"/>
              <w:rPr>
                <w:rFonts w:asciiTheme="majorHAnsi" w:eastAsia="Arial Unicode MS" w:hAnsiTheme="majorHAnsi" w:cs="Arial Unicode MS"/>
                <w:color w:val="666666"/>
                <w:sz w:val="20"/>
                <w:szCs w:val="20"/>
              </w:rPr>
            </w:pPr>
            <w:r w:rsidRPr="00054FD7">
              <w:rPr>
                <w:rFonts w:asciiTheme="majorHAnsi" w:eastAsia="Arial Unicode MS" w:hAnsiTheme="majorHAnsi" w:cs="Arial Unicode MS"/>
                <w:color w:val="666666"/>
                <w:sz w:val="20"/>
                <w:szCs w:val="20"/>
              </w:rPr>
              <w:t>If cleared, the permit will be given.</w:t>
            </w:r>
          </w:p>
          <w:p w14:paraId="302F481E" w14:textId="77777777" w:rsidR="003C60B2" w:rsidRPr="00054FD7" w:rsidRDefault="003C60B2" w:rsidP="00B517C9">
            <w:pPr>
              <w:spacing w:before="100" w:beforeAutospacing="1" w:after="100" w:afterAutospacing="1"/>
              <w:jc w:val="both"/>
              <w:rPr>
                <w:rFonts w:asciiTheme="majorHAnsi" w:eastAsia="Arial Unicode MS" w:hAnsiTheme="majorHAnsi" w:cs="Arial Unicode MS"/>
                <w:color w:val="666666"/>
                <w:sz w:val="20"/>
                <w:szCs w:val="20"/>
              </w:rPr>
            </w:pPr>
          </w:p>
        </w:tc>
        <w:tc>
          <w:tcPr>
            <w:tcW w:w="1458" w:type="dxa"/>
          </w:tcPr>
          <w:p w14:paraId="20EE7F77" w14:textId="77777777" w:rsidR="002810B3" w:rsidRPr="00054FD7" w:rsidRDefault="002810B3" w:rsidP="003C60B2">
            <w:pPr>
              <w:rPr>
                <w:rFonts w:asciiTheme="majorHAnsi" w:hAnsiTheme="majorHAnsi"/>
                <w:sz w:val="20"/>
                <w:szCs w:val="20"/>
              </w:rPr>
            </w:pPr>
          </w:p>
          <w:p w14:paraId="789CC687" w14:textId="77777777" w:rsidR="002810B3" w:rsidRPr="00054FD7" w:rsidRDefault="002810B3" w:rsidP="003C60B2">
            <w:pPr>
              <w:rPr>
                <w:rFonts w:asciiTheme="majorHAnsi" w:hAnsiTheme="majorHAnsi"/>
                <w:sz w:val="20"/>
                <w:szCs w:val="20"/>
              </w:rPr>
            </w:pPr>
          </w:p>
          <w:p w14:paraId="31792221" w14:textId="77777777" w:rsidR="002810B3" w:rsidRPr="00054FD7" w:rsidRDefault="002810B3" w:rsidP="003C60B2">
            <w:pPr>
              <w:rPr>
                <w:rFonts w:asciiTheme="majorHAnsi" w:hAnsiTheme="majorHAnsi"/>
                <w:sz w:val="20"/>
                <w:szCs w:val="20"/>
              </w:rPr>
            </w:pPr>
          </w:p>
          <w:p w14:paraId="0F1F13D9" w14:textId="77777777" w:rsidR="002810B3" w:rsidRPr="00054FD7" w:rsidRDefault="002810B3" w:rsidP="003C60B2">
            <w:pPr>
              <w:rPr>
                <w:rFonts w:asciiTheme="majorHAnsi" w:hAnsiTheme="majorHAnsi"/>
                <w:sz w:val="20"/>
                <w:szCs w:val="20"/>
              </w:rPr>
            </w:pPr>
          </w:p>
          <w:p w14:paraId="364926BA" w14:textId="77777777" w:rsidR="002810B3" w:rsidRPr="00054FD7" w:rsidRDefault="002810B3" w:rsidP="003C60B2">
            <w:pPr>
              <w:rPr>
                <w:rFonts w:asciiTheme="majorHAnsi" w:hAnsiTheme="majorHAnsi"/>
                <w:sz w:val="20"/>
                <w:szCs w:val="20"/>
              </w:rPr>
            </w:pPr>
          </w:p>
          <w:p w14:paraId="2F5F7E92" w14:textId="77777777" w:rsidR="002810B3" w:rsidRPr="00054FD7" w:rsidRDefault="002810B3" w:rsidP="003C60B2">
            <w:pPr>
              <w:rPr>
                <w:rFonts w:asciiTheme="majorHAnsi" w:hAnsiTheme="majorHAnsi"/>
                <w:sz w:val="20"/>
                <w:szCs w:val="20"/>
              </w:rPr>
            </w:pPr>
          </w:p>
          <w:p w14:paraId="7D876813" w14:textId="77777777" w:rsidR="002810B3" w:rsidRPr="00054FD7" w:rsidRDefault="002810B3" w:rsidP="003C60B2">
            <w:pPr>
              <w:rPr>
                <w:rFonts w:asciiTheme="majorHAnsi" w:hAnsiTheme="majorHAnsi"/>
                <w:sz w:val="20"/>
                <w:szCs w:val="20"/>
              </w:rPr>
            </w:pPr>
          </w:p>
          <w:p w14:paraId="4EB09437" w14:textId="77777777" w:rsidR="003C60B2" w:rsidRPr="00054FD7" w:rsidRDefault="009B2947" w:rsidP="003C60B2">
            <w:pPr>
              <w:rPr>
                <w:rFonts w:asciiTheme="majorHAnsi" w:hAnsiTheme="majorHAnsi"/>
                <w:sz w:val="20"/>
                <w:szCs w:val="20"/>
              </w:rPr>
            </w:pPr>
            <w:r w:rsidRPr="00054FD7">
              <w:rPr>
                <w:rFonts w:asciiTheme="majorHAnsi" w:hAnsiTheme="majorHAnsi"/>
                <w:sz w:val="20"/>
                <w:szCs w:val="20"/>
              </w:rPr>
              <w:lastRenderedPageBreak/>
              <w:t>1 month</w:t>
            </w:r>
          </w:p>
        </w:tc>
      </w:tr>
    </w:tbl>
    <w:p w14:paraId="0BD21A7E" w14:textId="04FB8556" w:rsidR="00B60251" w:rsidRDefault="00B60251" w:rsidP="00887F97">
      <w:pPr>
        <w:spacing w:line="240" w:lineRule="auto"/>
        <w:rPr>
          <w:rFonts w:asciiTheme="majorHAnsi" w:hAnsiTheme="majorHAnsi"/>
          <w:b/>
          <w:sz w:val="32"/>
          <w:szCs w:val="32"/>
          <w:u w:val="single"/>
        </w:rPr>
      </w:pPr>
    </w:p>
    <w:tbl>
      <w:tblPr>
        <w:tblStyle w:val="TableGrid"/>
        <w:tblW w:w="0" w:type="auto"/>
        <w:tblLook w:val="04A0" w:firstRow="1" w:lastRow="0" w:firstColumn="1" w:lastColumn="0" w:noHBand="0" w:noVBand="1"/>
      </w:tblPr>
      <w:tblGrid>
        <w:gridCol w:w="2394"/>
        <w:gridCol w:w="2394"/>
        <w:gridCol w:w="2394"/>
        <w:gridCol w:w="2394"/>
      </w:tblGrid>
      <w:tr w:rsidR="00AF5A68" w14:paraId="45C00B8B" w14:textId="77777777" w:rsidTr="00B60251">
        <w:tc>
          <w:tcPr>
            <w:tcW w:w="2394" w:type="dxa"/>
          </w:tcPr>
          <w:p w14:paraId="0FCB6896" w14:textId="77777777" w:rsidR="00AF5A68" w:rsidRDefault="00AF5A68" w:rsidP="00AF5A68">
            <w:pPr>
              <w:rPr>
                <w:rFonts w:asciiTheme="majorHAnsi" w:hAnsiTheme="majorHAnsi"/>
                <w:b/>
                <w:sz w:val="20"/>
                <w:szCs w:val="20"/>
              </w:rPr>
            </w:pPr>
            <w:r w:rsidRPr="00711887">
              <w:rPr>
                <w:rFonts w:asciiTheme="majorHAnsi" w:hAnsiTheme="majorHAnsi"/>
                <w:b/>
                <w:sz w:val="20"/>
                <w:szCs w:val="20"/>
              </w:rPr>
              <w:t>solid waste(refuse) collection</w:t>
            </w:r>
          </w:p>
          <w:p w14:paraId="0977EFC1" w14:textId="77777777" w:rsidR="00AF5A68" w:rsidRDefault="00AF5A68" w:rsidP="00B60251">
            <w:pPr>
              <w:jc w:val="center"/>
              <w:rPr>
                <w:rFonts w:asciiTheme="majorHAnsi" w:hAnsiTheme="majorHAnsi"/>
                <w:b/>
                <w:sz w:val="32"/>
                <w:szCs w:val="32"/>
                <w:u w:val="single"/>
              </w:rPr>
            </w:pPr>
          </w:p>
        </w:tc>
        <w:tc>
          <w:tcPr>
            <w:tcW w:w="2394" w:type="dxa"/>
          </w:tcPr>
          <w:p w14:paraId="59356780" w14:textId="77777777" w:rsidR="00AF5A68" w:rsidRDefault="00AF5A68" w:rsidP="00AF5A68">
            <w:pPr>
              <w:rPr>
                <w:rFonts w:asciiTheme="majorHAnsi" w:eastAsia="Arial Unicode MS" w:hAnsiTheme="majorHAnsi" w:cs="Arial Unicode MS"/>
                <w:color w:val="666666"/>
                <w:sz w:val="20"/>
                <w:szCs w:val="20"/>
              </w:rPr>
            </w:pPr>
            <w:r>
              <w:rPr>
                <w:rFonts w:asciiTheme="majorHAnsi" w:eastAsia="Arial Unicode MS" w:hAnsiTheme="majorHAnsi" w:cs="Arial Unicode MS"/>
                <w:color w:val="666666"/>
                <w:sz w:val="20"/>
                <w:szCs w:val="20"/>
              </w:rPr>
              <w:t>Register with the service provider appointed by TMA</w:t>
            </w:r>
            <w:r w:rsidR="003E53BE">
              <w:rPr>
                <w:rFonts w:asciiTheme="majorHAnsi" w:eastAsia="Arial Unicode MS" w:hAnsiTheme="majorHAnsi" w:cs="Arial Unicode MS"/>
                <w:color w:val="666666"/>
                <w:sz w:val="20"/>
                <w:szCs w:val="20"/>
              </w:rPr>
              <w:t>.</w:t>
            </w:r>
          </w:p>
          <w:p w14:paraId="70D06FAA" w14:textId="77777777" w:rsidR="00AF5A68" w:rsidRDefault="00AF5A68" w:rsidP="00AF5A68">
            <w:pPr>
              <w:rPr>
                <w:rFonts w:asciiTheme="majorHAnsi" w:eastAsia="Arial Unicode MS" w:hAnsiTheme="majorHAnsi" w:cs="Arial Unicode MS"/>
                <w:color w:val="666666"/>
                <w:sz w:val="20"/>
                <w:szCs w:val="20"/>
              </w:rPr>
            </w:pPr>
          </w:p>
          <w:p w14:paraId="0758C89E" w14:textId="77777777" w:rsidR="00AF5A68" w:rsidRDefault="00AF5A68" w:rsidP="00AF5A68">
            <w:pPr>
              <w:rPr>
                <w:rFonts w:asciiTheme="majorHAnsi" w:eastAsia="Arial Unicode MS" w:hAnsiTheme="majorHAnsi" w:cs="Arial Unicode MS"/>
                <w:color w:val="666666"/>
                <w:sz w:val="20"/>
                <w:szCs w:val="20"/>
              </w:rPr>
            </w:pPr>
            <w:r>
              <w:rPr>
                <w:rFonts w:asciiTheme="majorHAnsi" w:eastAsia="Arial Unicode MS" w:hAnsiTheme="majorHAnsi" w:cs="Arial Unicode MS"/>
                <w:color w:val="666666"/>
                <w:sz w:val="20"/>
                <w:szCs w:val="20"/>
              </w:rPr>
              <w:t>Pay a prescribe fee</w:t>
            </w:r>
            <w:r w:rsidR="003E53BE">
              <w:rPr>
                <w:rFonts w:asciiTheme="majorHAnsi" w:eastAsia="Arial Unicode MS" w:hAnsiTheme="majorHAnsi" w:cs="Arial Unicode MS"/>
                <w:color w:val="666666"/>
                <w:sz w:val="20"/>
                <w:szCs w:val="20"/>
              </w:rPr>
              <w:t>.</w:t>
            </w:r>
          </w:p>
          <w:p w14:paraId="7415129D" w14:textId="77777777" w:rsidR="00AF5A68" w:rsidRDefault="00AF5A68" w:rsidP="00AF5A68">
            <w:pPr>
              <w:rPr>
                <w:rFonts w:asciiTheme="majorHAnsi" w:eastAsia="Arial Unicode MS" w:hAnsiTheme="majorHAnsi" w:cs="Arial Unicode MS"/>
                <w:color w:val="666666"/>
                <w:sz w:val="20"/>
                <w:szCs w:val="20"/>
              </w:rPr>
            </w:pPr>
          </w:p>
          <w:p w14:paraId="6777FA3B" w14:textId="77777777" w:rsidR="00AF5A68" w:rsidRDefault="00AF5A68" w:rsidP="00AF5A68">
            <w:pPr>
              <w:rPr>
                <w:rFonts w:asciiTheme="majorHAnsi" w:hAnsiTheme="majorHAnsi"/>
                <w:b/>
                <w:sz w:val="32"/>
                <w:szCs w:val="32"/>
                <w:u w:val="single"/>
              </w:rPr>
            </w:pPr>
            <w:r>
              <w:rPr>
                <w:rFonts w:asciiTheme="majorHAnsi" w:eastAsia="Arial Unicode MS" w:hAnsiTheme="majorHAnsi" w:cs="Arial Unicode MS"/>
                <w:color w:val="666666"/>
                <w:sz w:val="20"/>
                <w:szCs w:val="20"/>
              </w:rPr>
              <w:t>Provide a standard refuse storage container</w:t>
            </w:r>
            <w:r w:rsidR="003E53BE">
              <w:rPr>
                <w:rFonts w:asciiTheme="majorHAnsi" w:eastAsia="Arial Unicode MS" w:hAnsiTheme="majorHAnsi" w:cs="Arial Unicode MS"/>
                <w:color w:val="666666"/>
                <w:sz w:val="20"/>
                <w:szCs w:val="20"/>
              </w:rPr>
              <w:t>.</w:t>
            </w:r>
          </w:p>
        </w:tc>
        <w:tc>
          <w:tcPr>
            <w:tcW w:w="2394" w:type="dxa"/>
          </w:tcPr>
          <w:p w14:paraId="00C7AA8A" w14:textId="77777777" w:rsidR="00AF5A68" w:rsidRDefault="00AF5A68" w:rsidP="00B60251">
            <w:pPr>
              <w:jc w:val="center"/>
              <w:rPr>
                <w:rFonts w:asciiTheme="majorHAnsi" w:hAnsiTheme="majorHAnsi"/>
                <w:b/>
                <w:sz w:val="32"/>
                <w:szCs w:val="32"/>
                <w:u w:val="single"/>
              </w:rPr>
            </w:pPr>
            <w:r>
              <w:rPr>
                <w:rFonts w:asciiTheme="majorHAnsi" w:eastAsia="Arial Unicode MS" w:hAnsiTheme="majorHAnsi" w:cs="Arial Unicode MS"/>
                <w:color w:val="666666"/>
                <w:sz w:val="20"/>
                <w:szCs w:val="20"/>
              </w:rPr>
              <w:t>Apply to the asse</w:t>
            </w:r>
            <w:r w:rsidR="003E53BE">
              <w:rPr>
                <w:rFonts w:asciiTheme="majorHAnsi" w:eastAsia="Arial Unicode MS" w:hAnsiTheme="majorHAnsi" w:cs="Arial Unicode MS"/>
                <w:color w:val="666666"/>
                <w:sz w:val="20"/>
                <w:szCs w:val="20"/>
              </w:rPr>
              <w:t xml:space="preserve">mbly or the service provider in </w:t>
            </w:r>
            <w:r>
              <w:rPr>
                <w:rFonts w:asciiTheme="majorHAnsi" w:eastAsia="Arial Unicode MS" w:hAnsiTheme="majorHAnsi" w:cs="Arial Unicode MS"/>
                <w:color w:val="666666"/>
                <w:sz w:val="20"/>
                <w:szCs w:val="20"/>
              </w:rPr>
              <w:t>your area</w:t>
            </w:r>
            <w:r w:rsidR="003E53BE">
              <w:rPr>
                <w:rFonts w:asciiTheme="majorHAnsi" w:eastAsia="Arial Unicode MS" w:hAnsiTheme="majorHAnsi" w:cs="Arial Unicode MS"/>
                <w:color w:val="666666"/>
                <w:sz w:val="20"/>
                <w:szCs w:val="20"/>
              </w:rPr>
              <w:t>.</w:t>
            </w:r>
          </w:p>
        </w:tc>
        <w:tc>
          <w:tcPr>
            <w:tcW w:w="2394" w:type="dxa"/>
          </w:tcPr>
          <w:p w14:paraId="06E62257" w14:textId="77777777" w:rsidR="00AF5A68" w:rsidRDefault="00AF5A68" w:rsidP="00B60251">
            <w:pPr>
              <w:jc w:val="center"/>
              <w:rPr>
                <w:rFonts w:asciiTheme="majorHAnsi" w:hAnsiTheme="majorHAnsi"/>
                <w:b/>
                <w:sz w:val="32"/>
                <w:szCs w:val="32"/>
                <w:u w:val="single"/>
              </w:rPr>
            </w:pPr>
            <w:r>
              <w:rPr>
                <w:rFonts w:asciiTheme="majorHAnsi" w:hAnsiTheme="majorHAnsi"/>
                <w:sz w:val="20"/>
                <w:szCs w:val="20"/>
              </w:rPr>
              <w:t>Refuse must be collected at least once a week or as may be agreed between the waste generator and the service provider</w:t>
            </w:r>
            <w:r w:rsidR="003E53BE">
              <w:rPr>
                <w:rFonts w:asciiTheme="majorHAnsi" w:hAnsiTheme="majorHAnsi"/>
                <w:sz w:val="20"/>
                <w:szCs w:val="20"/>
              </w:rPr>
              <w:t>.</w:t>
            </w:r>
          </w:p>
        </w:tc>
      </w:tr>
      <w:tr w:rsidR="00AF5A68" w14:paraId="09E02DD9" w14:textId="77777777" w:rsidTr="00B60251">
        <w:tc>
          <w:tcPr>
            <w:tcW w:w="2394" w:type="dxa"/>
          </w:tcPr>
          <w:p w14:paraId="7387B1B7" w14:textId="77777777" w:rsidR="00AF5A68" w:rsidRDefault="00886B31" w:rsidP="00886B31">
            <w:pPr>
              <w:rPr>
                <w:rFonts w:asciiTheme="majorHAnsi" w:hAnsiTheme="majorHAnsi"/>
                <w:b/>
                <w:sz w:val="20"/>
                <w:szCs w:val="20"/>
              </w:rPr>
            </w:pPr>
            <w:r w:rsidRPr="00886B31">
              <w:rPr>
                <w:rFonts w:asciiTheme="majorHAnsi" w:hAnsiTheme="majorHAnsi"/>
                <w:b/>
                <w:sz w:val="20"/>
                <w:szCs w:val="20"/>
              </w:rPr>
              <w:t>Cesspit emptier services and septage treatment</w:t>
            </w:r>
          </w:p>
          <w:p w14:paraId="37B9B650" w14:textId="77777777" w:rsidR="00E07E63" w:rsidRDefault="00E07E63" w:rsidP="00886B31">
            <w:pPr>
              <w:rPr>
                <w:rFonts w:asciiTheme="majorHAnsi" w:hAnsiTheme="majorHAnsi"/>
                <w:b/>
                <w:sz w:val="20"/>
                <w:szCs w:val="20"/>
              </w:rPr>
            </w:pPr>
          </w:p>
          <w:p w14:paraId="6A93E637" w14:textId="77777777" w:rsidR="00E07E63" w:rsidRDefault="00E07E63" w:rsidP="00886B31">
            <w:pPr>
              <w:rPr>
                <w:rFonts w:asciiTheme="majorHAnsi" w:hAnsiTheme="majorHAnsi"/>
                <w:b/>
                <w:sz w:val="20"/>
                <w:szCs w:val="20"/>
              </w:rPr>
            </w:pPr>
          </w:p>
          <w:p w14:paraId="46F3ACF0" w14:textId="77777777" w:rsidR="00E07E63" w:rsidRDefault="00E07E63" w:rsidP="00886B31">
            <w:pPr>
              <w:rPr>
                <w:rFonts w:asciiTheme="majorHAnsi" w:hAnsiTheme="majorHAnsi"/>
                <w:b/>
                <w:sz w:val="20"/>
                <w:szCs w:val="20"/>
              </w:rPr>
            </w:pPr>
          </w:p>
          <w:p w14:paraId="0D3E4EAE" w14:textId="77777777" w:rsidR="00E07E63" w:rsidRDefault="00E07E63" w:rsidP="00886B31">
            <w:pPr>
              <w:rPr>
                <w:rFonts w:asciiTheme="majorHAnsi" w:hAnsiTheme="majorHAnsi"/>
                <w:b/>
                <w:sz w:val="20"/>
                <w:szCs w:val="20"/>
              </w:rPr>
            </w:pPr>
          </w:p>
          <w:p w14:paraId="2A5D145F" w14:textId="77777777" w:rsidR="00E07E63" w:rsidRPr="00886B31" w:rsidRDefault="00E07E63" w:rsidP="00886B31">
            <w:pPr>
              <w:rPr>
                <w:rFonts w:asciiTheme="majorHAnsi" w:hAnsiTheme="majorHAnsi"/>
                <w:b/>
                <w:sz w:val="20"/>
                <w:szCs w:val="20"/>
              </w:rPr>
            </w:pPr>
          </w:p>
        </w:tc>
        <w:tc>
          <w:tcPr>
            <w:tcW w:w="2394" w:type="dxa"/>
          </w:tcPr>
          <w:p w14:paraId="4FE34BF7" w14:textId="77777777" w:rsidR="00886B31" w:rsidRPr="00886B31" w:rsidRDefault="00886B31" w:rsidP="00886B31">
            <w:pPr>
              <w:jc w:val="center"/>
              <w:rPr>
                <w:rFonts w:asciiTheme="majorHAnsi" w:hAnsiTheme="majorHAnsi"/>
                <w:sz w:val="20"/>
                <w:szCs w:val="20"/>
              </w:rPr>
            </w:pPr>
          </w:p>
        </w:tc>
        <w:tc>
          <w:tcPr>
            <w:tcW w:w="2394" w:type="dxa"/>
          </w:tcPr>
          <w:p w14:paraId="5DE61932" w14:textId="77777777" w:rsidR="00886B31" w:rsidRDefault="00886B31" w:rsidP="00886B31">
            <w:pPr>
              <w:rPr>
                <w:rFonts w:asciiTheme="majorHAnsi" w:hAnsiTheme="majorHAnsi"/>
                <w:sz w:val="20"/>
                <w:szCs w:val="20"/>
              </w:rPr>
            </w:pPr>
            <w:r>
              <w:rPr>
                <w:rFonts w:asciiTheme="majorHAnsi" w:hAnsiTheme="majorHAnsi"/>
                <w:sz w:val="20"/>
                <w:szCs w:val="20"/>
              </w:rPr>
              <w:t>Request TMA for service</w:t>
            </w:r>
            <w:r w:rsidR="003E53BE">
              <w:rPr>
                <w:rFonts w:asciiTheme="majorHAnsi" w:hAnsiTheme="majorHAnsi"/>
                <w:sz w:val="20"/>
                <w:szCs w:val="20"/>
              </w:rPr>
              <w:t>.</w:t>
            </w:r>
          </w:p>
          <w:p w14:paraId="5F618487" w14:textId="77777777" w:rsidR="00886B31" w:rsidRDefault="00886B31" w:rsidP="00886B31">
            <w:pPr>
              <w:rPr>
                <w:rFonts w:asciiTheme="majorHAnsi" w:hAnsiTheme="majorHAnsi"/>
                <w:sz w:val="20"/>
                <w:szCs w:val="20"/>
              </w:rPr>
            </w:pPr>
          </w:p>
          <w:p w14:paraId="3B26286D" w14:textId="77777777" w:rsidR="00886B31" w:rsidRDefault="00886B31" w:rsidP="00886B31">
            <w:pPr>
              <w:rPr>
                <w:rFonts w:asciiTheme="majorHAnsi" w:hAnsiTheme="majorHAnsi"/>
                <w:sz w:val="20"/>
                <w:szCs w:val="20"/>
              </w:rPr>
            </w:pPr>
            <w:r>
              <w:rPr>
                <w:rFonts w:asciiTheme="majorHAnsi" w:hAnsiTheme="majorHAnsi"/>
                <w:sz w:val="20"/>
                <w:szCs w:val="20"/>
              </w:rPr>
              <w:t>Pay a prescribed fee</w:t>
            </w:r>
            <w:r w:rsidR="003E53BE">
              <w:rPr>
                <w:rFonts w:asciiTheme="majorHAnsi" w:hAnsiTheme="majorHAnsi"/>
                <w:sz w:val="20"/>
                <w:szCs w:val="20"/>
              </w:rPr>
              <w:t>.</w:t>
            </w:r>
          </w:p>
          <w:p w14:paraId="41E9C154" w14:textId="77777777" w:rsidR="00886B31" w:rsidRDefault="00886B31" w:rsidP="00886B31">
            <w:pPr>
              <w:jc w:val="center"/>
              <w:rPr>
                <w:rFonts w:asciiTheme="majorHAnsi" w:hAnsiTheme="majorHAnsi"/>
                <w:sz w:val="20"/>
                <w:szCs w:val="20"/>
              </w:rPr>
            </w:pPr>
          </w:p>
          <w:p w14:paraId="3FAA844A" w14:textId="77777777" w:rsidR="00886B31" w:rsidRDefault="00886B31" w:rsidP="00886B31">
            <w:pPr>
              <w:rPr>
                <w:rFonts w:asciiTheme="majorHAnsi" w:hAnsiTheme="majorHAnsi"/>
                <w:sz w:val="20"/>
                <w:szCs w:val="20"/>
              </w:rPr>
            </w:pPr>
            <w:r>
              <w:rPr>
                <w:rFonts w:asciiTheme="majorHAnsi" w:hAnsiTheme="majorHAnsi"/>
                <w:sz w:val="20"/>
                <w:szCs w:val="20"/>
              </w:rPr>
              <w:t>All cesspit emptier operators must register with TMA</w:t>
            </w:r>
            <w:r w:rsidR="003E53BE">
              <w:rPr>
                <w:rFonts w:asciiTheme="majorHAnsi" w:hAnsiTheme="majorHAnsi"/>
                <w:sz w:val="20"/>
                <w:szCs w:val="20"/>
              </w:rPr>
              <w:t>.</w:t>
            </w:r>
          </w:p>
          <w:p w14:paraId="0BA1DD62" w14:textId="77777777" w:rsidR="00AF5A68" w:rsidRDefault="00AF5A68" w:rsidP="00B60251">
            <w:pPr>
              <w:jc w:val="center"/>
              <w:rPr>
                <w:rFonts w:asciiTheme="majorHAnsi" w:hAnsiTheme="majorHAnsi"/>
                <w:b/>
                <w:sz w:val="32"/>
                <w:szCs w:val="32"/>
                <w:u w:val="single"/>
              </w:rPr>
            </w:pPr>
          </w:p>
        </w:tc>
        <w:tc>
          <w:tcPr>
            <w:tcW w:w="2394" w:type="dxa"/>
          </w:tcPr>
          <w:p w14:paraId="5BB6AB8D" w14:textId="77777777" w:rsidR="00AF5A68" w:rsidRPr="008151F3" w:rsidRDefault="008151F3" w:rsidP="00B60251">
            <w:pPr>
              <w:jc w:val="center"/>
              <w:rPr>
                <w:rFonts w:asciiTheme="majorHAnsi" w:hAnsiTheme="majorHAnsi"/>
                <w:sz w:val="20"/>
                <w:szCs w:val="20"/>
              </w:rPr>
            </w:pPr>
            <w:r>
              <w:rPr>
                <w:rFonts w:asciiTheme="majorHAnsi" w:hAnsiTheme="majorHAnsi"/>
                <w:sz w:val="20"/>
                <w:szCs w:val="20"/>
              </w:rPr>
              <w:t>2 days</w:t>
            </w:r>
          </w:p>
        </w:tc>
      </w:tr>
      <w:tr w:rsidR="00E07E63" w14:paraId="3C023368" w14:textId="77777777" w:rsidTr="00B60251">
        <w:tc>
          <w:tcPr>
            <w:tcW w:w="2394" w:type="dxa"/>
          </w:tcPr>
          <w:p w14:paraId="784B8757" w14:textId="77777777" w:rsidR="00E07E63" w:rsidRDefault="00E07E63" w:rsidP="00886B31">
            <w:pPr>
              <w:rPr>
                <w:rFonts w:asciiTheme="majorHAnsi" w:hAnsiTheme="majorHAnsi"/>
                <w:b/>
                <w:sz w:val="20"/>
                <w:szCs w:val="20"/>
              </w:rPr>
            </w:pPr>
            <w:r>
              <w:rPr>
                <w:rFonts w:asciiTheme="majorHAnsi" w:hAnsiTheme="majorHAnsi"/>
                <w:b/>
                <w:sz w:val="20"/>
                <w:szCs w:val="20"/>
              </w:rPr>
              <w:t>Sewer maintenance:</w:t>
            </w:r>
          </w:p>
          <w:p w14:paraId="04940693" w14:textId="77777777" w:rsidR="00E07E63" w:rsidRDefault="00E07E63" w:rsidP="00886B31">
            <w:pPr>
              <w:rPr>
                <w:rFonts w:asciiTheme="majorHAnsi" w:hAnsiTheme="majorHAnsi"/>
                <w:b/>
                <w:sz w:val="20"/>
                <w:szCs w:val="20"/>
              </w:rPr>
            </w:pPr>
            <w:r>
              <w:rPr>
                <w:rFonts w:asciiTheme="majorHAnsi" w:hAnsiTheme="majorHAnsi"/>
                <w:b/>
                <w:sz w:val="20"/>
                <w:szCs w:val="20"/>
              </w:rPr>
              <w:t>. blockage clearance</w:t>
            </w:r>
          </w:p>
          <w:p w14:paraId="3DCCF385" w14:textId="77777777" w:rsidR="00D740B5" w:rsidRPr="00886B31" w:rsidRDefault="00D740B5" w:rsidP="00886B31">
            <w:pPr>
              <w:rPr>
                <w:rFonts w:asciiTheme="majorHAnsi" w:hAnsiTheme="majorHAnsi"/>
                <w:b/>
                <w:sz w:val="20"/>
                <w:szCs w:val="20"/>
              </w:rPr>
            </w:pPr>
          </w:p>
        </w:tc>
        <w:tc>
          <w:tcPr>
            <w:tcW w:w="2394" w:type="dxa"/>
          </w:tcPr>
          <w:p w14:paraId="7AA6FF0B" w14:textId="77777777" w:rsidR="00E07E63" w:rsidRPr="00886B31" w:rsidRDefault="00E07E63" w:rsidP="00886B31">
            <w:pPr>
              <w:jc w:val="center"/>
              <w:rPr>
                <w:rFonts w:asciiTheme="majorHAnsi" w:hAnsiTheme="majorHAnsi"/>
                <w:sz w:val="20"/>
                <w:szCs w:val="20"/>
              </w:rPr>
            </w:pPr>
          </w:p>
        </w:tc>
        <w:tc>
          <w:tcPr>
            <w:tcW w:w="2394" w:type="dxa"/>
          </w:tcPr>
          <w:p w14:paraId="73933F01" w14:textId="77777777" w:rsidR="00E07E63" w:rsidRDefault="00E07E63" w:rsidP="00886B31">
            <w:pPr>
              <w:rPr>
                <w:rFonts w:asciiTheme="majorHAnsi" w:hAnsiTheme="majorHAnsi"/>
                <w:sz w:val="20"/>
                <w:szCs w:val="20"/>
              </w:rPr>
            </w:pPr>
            <w:r>
              <w:rPr>
                <w:rFonts w:asciiTheme="majorHAnsi" w:hAnsiTheme="majorHAnsi"/>
                <w:sz w:val="20"/>
                <w:szCs w:val="20"/>
              </w:rPr>
              <w:t>Report to the sewerage maintenance unit of the assembly</w:t>
            </w:r>
            <w:r w:rsidR="003E53BE">
              <w:rPr>
                <w:rFonts w:asciiTheme="majorHAnsi" w:hAnsiTheme="majorHAnsi"/>
                <w:sz w:val="20"/>
                <w:szCs w:val="20"/>
              </w:rPr>
              <w:t>.</w:t>
            </w:r>
          </w:p>
          <w:p w14:paraId="72E50CDC" w14:textId="77777777" w:rsidR="00E07E63" w:rsidRDefault="00E07E63" w:rsidP="00886B31">
            <w:pPr>
              <w:rPr>
                <w:rFonts w:asciiTheme="majorHAnsi" w:hAnsiTheme="majorHAnsi"/>
                <w:sz w:val="20"/>
                <w:szCs w:val="20"/>
              </w:rPr>
            </w:pPr>
          </w:p>
          <w:p w14:paraId="582B4BBB" w14:textId="77777777" w:rsidR="00E07E63" w:rsidRDefault="00E07E63" w:rsidP="00886B31">
            <w:pPr>
              <w:rPr>
                <w:rFonts w:asciiTheme="majorHAnsi" w:hAnsiTheme="majorHAnsi"/>
                <w:sz w:val="20"/>
                <w:szCs w:val="20"/>
              </w:rPr>
            </w:pPr>
            <w:r>
              <w:rPr>
                <w:rFonts w:asciiTheme="majorHAnsi" w:hAnsiTheme="majorHAnsi"/>
                <w:sz w:val="20"/>
                <w:szCs w:val="20"/>
              </w:rPr>
              <w:t>Pay a prescribe fee</w:t>
            </w:r>
            <w:r w:rsidR="003E53BE">
              <w:rPr>
                <w:rFonts w:asciiTheme="majorHAnsi" w:hAnsiTheme="majorHAnsi"/>
                <w:sz w:val="20"/>
                <w:szCs w:val="20"/>
              </w:rPr>
              <w:t>.</w:t>
            </w:r>
          </w:p>
        </w:tc>
        <w:tc>
          <w:tcPr>
            <w:tcW w:w="2394" w:type="dxa"/>
          </w:tcPr>
          <w:p w14:paraId="10052FDC" w14:textId="77777777" w:rsidR="0037150E" w:rsidRDefault="00E07E63" w:rsidP="00E07E63">
            <w:pPr>
              <w:jc w:val="center"/>
              <w:rPr>
                <w:rFonts w:asciiTheme="majorHAnsi" w:hAnsiTheme="majorHAnsi"/>
                <w:sz w:val="20"/>
                <w:szCs w:val="20"/>
              </w:rPr>
            </w:pPr>
            <w:r>
              <w:rPr>
                <w:rFonts w:asciiTheme="majorHAnsi" w:hAnsiTheme="majorHAnsi"/>
                <w:sz w:val="20"/>
                <w:szCs w:val="20"/>
              </w:rPr>
              <w:t xml:space="preserve">house drains </w:t>
            </w:r>
            <w:r w:rsidR="0037150E">
              <w:rPr>
                <w:rFonts w:asciiTheme="majorHAnsi" w:hAnsiTheme="majorHAnsi"/>
                <w:sz w:val="20"/>
                <w:szCs w:val="20"/>
              </w:rPr>
              <w:t>(</w:t>
            </w:r>
            <w:r>
              <w:rPr>
                <w:rFonts w:asciiTheme="majorHAnsi" w:hAnsiTheme="majorHAnsi"/>
                <w:sz w:val="20"/>
                <w:szCs w:val="20"/>
              </w:rPr>
              <w:t>2 days</w:t>
            </w:r>
            <w:r w:rsidR="0037150E">
              <w:rPr>
                <w:rFonts w:asciiTheme="majorHAnsi" w:hAnsiTheme="majorHAnsi"/>
                <w:sz w:val="20"/>
                <w:szCs w:val="20"/>
              </w:rPr>
              <w:t>)</w:t>
            </w:r>
          </w:p>
          <w:p w14:paraId="3209C61E" w14:textId="5A3A70DC" w:rsidR="00E07E63" w:rsidRDefault="0037150E" w:rsidP="00E07E63">
            <w:pPr>
              <w:jc w:val="center"/>
              <w:rPr>
                <w:rFonts w:asciiTheme="majorHAnsi" w:hAnsiTheme="majorHAnsi"/>
                <w:sz w:val="20"/>
                <w:szCs w:val="20"/>
              </w:rPr>
            </w:pPr>
            <w:r>
              <w:rPr>
                <w:rFonts w:asciiTheme="majorHAnsi" w:hAnsiTheme="majorHAnsi"/>
                <w:sz w:val="20"/>
                <w:szCs w:val="20"/>
              </w:rPr>
              <w:t xml:space="preserve">main </w:t>
            </w:r>
            <w:r w:rsidR="00887F97">
              <w:rPr>
                <w:rFonts w:asciiTheme="majorHAnsi" w:hAnsiTheme="majorHAnsi"/>
                <w:sz w:val="20"/>
                <w:szCs w:val="20"/>
              </w:rPr>
              <w:t>drains (1</w:t>
            </w:r>
            <w:r>
              <w:rPr>
                <w:rFonts w:asciiTheme="majorHAnsi" w:hAnsiTheme="majorHAnsi"/>
                <w:sz w:val="20"/>
                <w:szCs w:val="20"/>
              </w:rPr>
              <w:t xml:space="preserve"> week)</w:t>
            </w:r>
            <w:r w:rsidR="00E07E63">
              <w:rPr>
                <w:rFonts w:asciiTheme="majorHAnsi" w:hAnsiTheme="majorHAnsi"/>
                <w:sz w:val="20"/>
                <w:szCs w:val="20"/>
              </w:rPr>
              <w:t xml:space="preserve"> </w:t>
            </w:r>
          </w:p>
        </w:tc>
      </w:tr>
    </w:tbl>
    <w:p w14:paraId="3B7AF3B3" w14:textId="77777777" w:rsidR="0037150E" w:rsidRDefault="0037150E" w:rsidP="00BC5C52">
      <w:pPr>
        <w:spacing w:line="240" w:lineRule="auto"/>
        <w:rPr>
          <w:rFonts w:asciiTheme="majorHAnsi" w:hAnsiTheme="majorHAnsi"/>
          <w:b/>
          <w:sz w:val="32"/>
          <w:szCs w:val="32"/>
          <w:u w:val="single"/>
        </w:rPr>
      </w:pPr>
    </w:p>
    <w:p w14:paraId="76E3E879" w14:textId="77777777" w:rsidR="0037150E" w:rsidRPr="00B60251" w:rsidRDefault="0037150E" w:rsidP="00B60251">
      <w:pPr>
        <w:spacing w:line="240" w:lineRule="auto"/>
        <w:jc w:val="center"/>
        <w:rPr>
          <w:rFonts w:asciiTheme="majorHAnsi" w:hAnsiTheme="majorHAnsi"/>
          <w:b/>
          <w:sz w:val="32"/>
          <w:szCs w:val="32"/>
          <w:u w:val="single"/>
        </w:rPr>
      </w:pPr>
    </w:p>
    <w:p w14:paraId="566F471B" w14:textId="20B28BCF" w:rsidR="00887F97" w:rsidRPr="00887F97" w:rsidRDefault="00887F97" w:rsidP="00887F97">
      <w:pPr>
        <w:spacing w:line="240" w:lineRule="auto"/>
        <w:rPr>
          <w:rFonts w:asciiTheme="majorHAnsi" w:hAnsiTheme="majorHAnsi"/>
          <w:b/>
          <w:sz w:val="32"/>
          <w:szCs w:val="32"/>
          <w:u w:val="single"/>
        </w:rPr>
      </w:pPr>
      <w:r w:rsidRPr="00887F97">
        <w:rPr>
          <w:rFonts w:asciiTheme="majorHAnsi" w:hAnsiTheme="majorHAnsi"/>
          <w:b/>
          <w:sz w:val="32"/>
          <w:szCs w:val="32"/>
          <w:u w:val="single"/>
        </w:rPr>
        <w:t>NUTRITIONAL SERVICES PROVIDED</w:t>
      </w:r>
    </w:p>
    <w:p w14:paraId="021128FC" w14:textId="77777777" w:rsidR="00887F97" w:rsidRPr="005B0133" w:rsidRDefault="00887F97" w:rsidP="005B0133">
      <w:pPr>
        <w:pStyle w:val="ListParagraph"/>
        <w:numPr>
          <w:ilvl w:val="0"/>
          <w:numId w:val="18"/>
        </w:numPr>
        <w:spacing w:line="240" w:lineRule="auto"/>
        <w:rPr>
          <w:rFonts w:asciiTheme="majorHAnsi" w:hAnsiTheme="majorHAnsi"/>
          <w:bCs/>
          <w:sz w:val="32"/>
          <w:szCs w:val="32"/>
        </w:rPr>
      </w:pPr>
      <w:r w:rsidRPr="005B0133">
        <w:rPr>
          <w:rFonts w:asciiTheme="majorHAnsi" w:hAnsiTheme="majorHAnsi"/>
          <w:bCs/>
          <w:sz w:val="24"/>
          <w:szCs w:val="24"/>
          <w:u w:val="single"/>
        </w:rPr>
        <w:t>INFANT YOUNG CHILD FEEDING</w:t>
      </w:r>
      <w:r w:rsidRPr="005B0133">
        <w:rPr>
          <w:rFonts w:asciiTheme="majorHAnsi" w:hAnsiTheme="majorHAnsi"/>
          <w:bCs/>
          <w:sz w:val="32"/>
          <w:szCs w:val="32"/>
        </w:rPr>
        <w:t xml:space="preserve">:  </w:t>
      </w:r>
    </w:p>
    <w:p w14:paraId="7CAA4575" w14:textId="751D59F6" w:rsidR="00887F97" w:rsidRPr="005B0133" w:rsidRDefault="00887F97" w:rsidP="005B0133">
      <w:pPr>
        <w:pStyle w:val="ListParagraph"/>
        <w:numPr>
          <w:ilvl w:val="5"/>
          <w:numId w:val="18"/>
        </w:numPr>
        <w:spacing w:line="240" w:lineRule="auto"/>
        <w:rPr>
          <w:rFonts w:asciiTheme="majorHAnsi" w:hAnsiTheme="majorHAnsi"/>
          <w:bCs/>
          <w:sz w:val="24"/>
          <w:szCs w:val="24"/>
        </w:rPr>
      </w:pPr>
      <w:r w:rsidRPr="005B0133">
        <w:rPr>
          <w:rFonts w:asciiTheme="majorHAnsi" w:hAnsiTheme="majorHAnsi"/>
          <w:bCs/>
          <w:sz w:val="24"/>
          <w:szCs w:val="24"/>
        </w:rPr>
        <w:t>Exclusive breastfeeding</w:t>
      </w:r>
    </w:p>
    <w:p w14:paraId="77C4ACCA" w14:textId="6B2C4098" w:rsidR="00887F97" w:rsidRDefault="00887F97" w:rsidP="005B0133">
      <w:pPr>
        <w:pStyle w:val="ListParagraph"/>
        <w:numPr>
          <w:ilvl w:val="5"/>
          <w:numId w:val="18"/>
        </w:numPr>
        <w:spacing w:line="240" w:lineRule="auto"/>
        <w:rPr>
          <w:rFonts w:asciiTheme="majorHAnsi" w:hAnsiTheme="majorHAnsi"/>
          <w:bCs/>
          <w:sz w:val="24"/>
          <w:szCs w:val="24"/>
        </w:rPr>
      </w:pPr>
      <w:r w:rsidRPr="005B0133">
        <w:rPr>
          <w:rFonts w:asciiTheme="majorHAnsi" w:hAnsiTheme="majorHAnsi"/>
          <w:bCs/>
          <w:sz w:val="24"/>
          <w:szCs w:val="24"/>
        </w:rPr>
        <w:t>Timing of complementary feeding (6 months)</w:t>
      </w:r>
    </w:p>
    <w:p w14:paraId="71D6CD8A" w14:textId="7857703D" w:rsidR="00887F97" w:rsidRDefault="002519C2" w:rsidP="002519C2">
      <w:pPr>
        <w:pStyle w:val="ListParagraph"/>
        <w:numPr>
          <w:ilvl w:val="5"/>
          <w:numId w:val="18"/>
        </w:numPr>
        <w:spacing w:line="240" w:lineRule="auto"/>
        <w:rPr>
          <w:rFonts w:asciiTheme="majorHAnsi" w:hAnsiTheme="majorHAnsi"/>
          <w:bCs/>
          <w:sz w:val="24"/>
          <w:szCs w:val="24"/>
        </w:rPr>
      </w:pPr>
      <w:r>
        <w:rPr>
          <w:rFonts w:asciiTheme="majorHAnsi" w:hAnsiTheme="majorHAnsi"/>
          <w:bCs/>
          <w:sz w:val="24"/>
          <w:szCs w:val="24"/>
        </w:rPr>
        <w:t>Reduce underweight and stuntings away from children.</w:t>
      </w:r>
    </w:p>
    <w:p w14:paraId="552E9D5A" w14:textId="77777777" w:rsidR="002519C2" w:rsidRPr="002519C2" w:rsidRDefault="002519C2" w:rsidP="002519C2">
      <w:pPr>
        <w:pStyle w:val="ListParagraph"/>
        <w:spacing w:line="240" w:lineRule="auto"/>
        <w:ind w:left="4320"/>
        <w:rPr>
          <w:rFonts w:asciiTheme="majorHAnsi" w:hAnsiTheme="majorHAnsi"/>
          <w:bCs/>
          <w:sz w:val="24"/>
          <w:szCs w:val="24"/>
        </w:rPr>
      </w:pPr>
    </w:p>
    <w:p w14:paraId="6040DEF4" w14:textId="446928E6" w:rsidR="00887F97" w:rsidRPr="005B0133" w:rsidRDefault="005B0133" w:rsidP="005B0133">
      <w:pPr>
        <w:pStyle w:val="ListParagraph"/>
        <w:numPr>
          <w:ilvl w:val="0"/>
          <w:numId w:val="18"/>
        </w:numPr>
        <w:spacing w:line="240" w:lineRule="auto"/>
        <w:rPr>
          <w:rFonts w:asciiTheme="majorHAnsi" w:hAnsiTheme="majorHAnsi"/>
          <w:b/>
          <w:sz w:val="24"/>
          <w:szCs w:val="24"/>
          <w:u w:val="single"/>
        </w:rPr>
      </w:pPr>
      <w:r w:rsidRPr="005B0133">
        <w:rPr>
          <w:rFonts w:asciiTheme="majorHAnsi" w:hAnsiTheme="majorHAnsi"/>
          <w:b/>
          <w:sz w:val="24"/>
          <w:szCs w:val="24"/>
          <w:u w:val="single"/>
        </w:rPr>
        <w:t>MICRO NUTRIENTS DEFICIENCY CONTROL</w:t>
      </w:r>
      <w:r w:rsidR="00887F97" w:rsidRPr="005B0133">
        <w:rPr>
          <w:rFonts w:asciiTheme="majorHAnsi" w:hAnsiTheme="majorHAnsi"/>
          <w:b/>
          <w:sz w:val="24"/>
          <w:szCs w:val="24"/>
          <w:u w:val="single"/>
        </w:rPr>
        <w:t>:</w:t>
      </w:r>
    </w:p>
    <w:p w14:paraId="7D846C5D" w14:textId="22BE9E6E" w:rsidR="00887F97" w:rsidRPr="005B0133" w:rsidRDefault="00887F97" w:rsidP="005B0133">
      <w:pPr>
        <w:pStyle w:val="ListParagraph"/>
        <w:numPr>
          <w:ilvl w:val="5"/>
          <w:numId w:val="18"/>
        </w:numPr>
        <w:spacing w:line="240" w:lineRule="auto"/>
        <w:rPr>
          <w:rFonts w:asciiTheme="majorHAnsi" w:hAnsiTheme="majorHAnsi"/>
          <w:bCs/>
          <w:sz w:val="24"/>
          <w:szCs w:val="24"/>
        </w:rPr>
      </w:pPr>
      <w:r w:rsidRPr="005B0133">
        <w:rPr>
          <w:rFonts w:asciiTheme="majorHAnsi" w:hAnsiTheme="majorHAnsi"/>
          <w:bCs/>
          <w:sz w:val="24"/>
          <w:szCs w:val="24"/>
        </w:rPr>
        <w:t xml:space="preserve">Vitamin A </w:t>
      </w:r>
      <w:r w:rsidR="005B0133" w:rsidRPr="005B0133">
        <w:rPr>
          <w:rFonts w:asciiTheme="majorHAnsi" w:hAnsiTheme="majorHAnsi"/>
          <w:bCs/>
          <w:sz w:val="24"/>
          <w:szCs w:val="24"/>
        </w:rPr>
        <w:t>supplements</w:t>
      </w:r>
      <w:r w:rsidRPr="005B0133">
        <w:rPr>
          <w:rFonts w:asciiTheme="majorHAnsi" w:hAnsiTheme="majorHAnsi"/>
          <w:bCs/>
          <w:sz w:val="24"/>
          <w:szCs w:val="24"/>
        </w:rPr>
        <w:t xml:space="preserve"> for 6-11 months</w:t>
      </w:r>
      <w:r w:rsidR="008C2782">
        <w:rPr>
          <w:rFonts w:asciiTheme="majorHAnsi" w:hAnsiTheme="majorHAnsi"/>
          <w:bCs/>
          <w:sz w:val="24"/>
          <w:szCs w:val="24"/>
        </w:rPr>
        <w:t>, 12-59 months.</w:t>
      </w:r>
    </w:p>
    <w:p w14:paraId="6C6C1BCA" w14:textId="77777777" w:rsidR="00887F97" w:rsidRPr="005B0133" w:rsidRDefault="00887F97" w:rsidP="0037150E">
      <w:pPr>
        <w:spacing w:line="240" w:lineRule="auto"/>
        <w:jc w:val="center"/>
        <w:rPr>
          <w:rFonts w:asciiTheme="majorHAnsi" w:hAnsiTheme="majorHAnsi"/>
          <w:b/>
          <w:sz w:val="24"/>
          <w:szCs w:val="24"/>
          <w:u w:val="single"/>
        </w:rPr>
      </w:pPr>
    </w:p>
    <w:p w14:paraId="7B62763D" w14:textId="22C2C065" w:rsidR="00887F97" w:rsidRDefault="005B0133" w:rsidP="005B0133">
      <w:pPr>
        <w:pStyle w:val="ListParagraph"/>
        <w:numPr>
          <w:ilvl w:val="0"/>
          <w:numId w:val="18"/>
        </w:numPr>
        <w:spacing w:line="240" w:lineRule="auto"/>
        <w:rPr>
          <w:rFonts w:asciiTheme="majorHAnsi" w:hAnsiTheme="majorHAnsi"/>
          <w:bCs/>
          <w:sz w:val="24"/>
          <w:szCs w:val="24"/>
        </w:rPr>
      </w:pPr>
      <w:r w:rsidRPr="005B0133">
        <w:rPr>
          <w:rFonts w:asciiTheme="majorHAnsi" w:hAnsiTheme="majorHAnsi"/>
          <w:bCs/>
          <w:sz w:val="24"/>
          <w:szCs w:val="24"/>
        </w:rPr>
        <w:lastRenderedPageBreak/>
        <w:t>MATERNAL NUTRITION PROGRAM</w:t>
      </w:r>
    </w:p>
    <w:p w14:paraId="245BA78D" w14:textId="77777777" w:rsidR="002519C2" w:rsidRPr="005B0133" w:rsidRDefault="002519C2" w:rsidP="002519C2">
      <w:pPr>
        <w:pStyle w:val="ListParagraph"/>
        <w:spacing w:line="240" w:lineRule="auto"/>
        <w:rPr>
          <w:rFonts w:asciiTheme="majorHAnsi" w:hAnsiTheme="majorHAnsi"/>
          <w:bCs/>
          <w:sz w:val="24"/>
          <w:szCs w:val="24"/>
        </w:rPr>
      </w:pPr>
    </w:p>
    <w:p w14:paraId="095E6015" w14:textId="75BE5B55" w:rsidR="005B0133" w:rsidRPr="005B0133" w:rsidRDefault="002519C2" w:rsidP="005B0133">
      <w:pPr>
        <w:pStyle w:val="ListParagraph"/>
        <w:numPr>
          <w:ilvl w:val="0"/>
          <w:numId w:val="18"/>
        </w:numPr>
        <w:spacing w:line="240" w:lineRule="auto"/>
        <w:rPr>
          <w:rFonts w:asciiTheme="majorHAnsi" w:hAnsiTheme="majorHAnsi"/>
          <w:bCs/>
          <w:sz w:val="24"/>
          <w:szCs w:val="24"/>
        </w:rPr>
      </w:pPr>
      <w:r w:rsidRPr="005B0133">
        <w:rPr>
          <w:rFonts w:asciiTheme="majorHAnsi" w:hAnsiTheme="majorHAnsi"/>
          <w:bCs/>
          <w:sz w:val="24"/>
          <w:szCs w:val="24"/>
        </w:rPr>
        <w:t xml:space="preserve">GIRLS </w:t>
      </w:r>
      <w:r>
        <w:rPr>
          <w:rFonts w:asciiTheme="majorHAnsi" w:hAnsiTheme="majorHAnsi"/>
          <w:bCs/>
          <w:sz w:val="24"/>
          <w:szCs w:val="24"/>
        </w:rPr>
        <w:t>IRON FOLATE TABLETS SUPPLEMENTATIONS</w:t>
      </w:r>
    </w:p>
    <w:p w14:paraId="57211926" w14:textId="77777777" w:rsidR="00887F97" w:rsidRDefault="00887F97" w:rsidP="0037150E">
      <w:pPr>
        <w:spacing w:line="240" w:lineRule="auto"/>
        <w:jc w:val="center"/>
        <w:rPr>
          <w:rFonts w:asciiTheme="majorHAnsi" w:hAnsiTheme="majorHAnsi"/>
          <w:b/>
          <w:sz w:val="32"/>
          <w:szCs w:val="32"/>
          <w:u w:val="single"/>
        </w:rPr>
      </w:pPr>
    </w:p>
    <w:p w14:paraId="32BEB70D" w14:textId="77777777" w:rsidR="00887F97" w:rsidRDefault="00887F97" w:rsidP="0037150E">
      <w:pPr>
        <w:spacing w:line="240" w:lineRule="auto"/>
        <w:jc w:val="center"/>
        <w:rPr>
          <w:rFonts w:asciiTheme="majorHAnsi" w:hAnsiTheme="majorHAnsi"/>
          <w:b/>
          <w:sz w:val="32"/>
          <w:szCs w:val="32"/>
          <w:u w:val="single"/>
        </w:rPr>
      </w:pPr>
    </w:p>
    <w:p w14:paraId="4F1C1710" w14:textId="77777777" w:rsidR="00887F97" w:rsidRDefault="00887F97" w:rsidP="0037150E">
      <w:pPr>
        <w:spacing w:line="240" w:lineRule="auto"/>
        <w:jc w:val="center"/>
        <w:rPr>
          <w:rFonts w:asciiTheme="majorHAnsi" w:hAnsiTheme="majorHAnsi"/>
          <w:b/>
          <w:sz w:val="32"/>
          <w:szCs w:val="32"/>
          <w:u w:val="single"/>
        </w:rPr>
      </w:pPr>
    </w:p>
    <w:p w14:paraId="205A70FB" w14:textId="5981440A" w:rsidR="00786494" w:rsidRPr="0037150E" w:rsidRDefault="00054FD7" w:rsidP="0037150E">
      <w:pPr>
        <w:spacing w:line="240" w:lineRule="auto"/>
        <w:jc w:val="center"/>
        <w:rPr>
          <w:rFonts w:asciiTheme="majorHAnsi" w:hAnsiTheme="majorHAnsi"/>
          <w:b/>
          <w:sz w:val="32"/>
          <w:szCs w:val="32"/>
          <w:u w:val="single"/>
        </w:rPr>
      </w:pPr>
      <w:r w:rsidRPr="0037150E">
        <w:rPr>
          <w:rFonts w:asciiTheme="majorHAnsi" w:hAnsiTheme="majorHAnsi"/>
          <w:b/>
          <w:sz w:val="32"/>
          <w:szCs w:val="32"/>
          <w:u w:val="single"/>
        </w:rPr>
        <w:t>PENALTIES</w:t>
      </w:r>
    </w:p>
    <w:tbl>
      <w:tblPr>
        <w:tblStyle w:val="TableGrid"/>
        <w:tblW w:w="0" w:type="auto"/>
        <w:tblLook w:val="04A0" w:firstRow="1" w:lastRow="0" w:firstColumn="1" w:lastColumn="0" w:noHBand="0" w:noVBand="1"/>
      </w:tblPr>
      <w:tblGrid>
        <w:gridCol w:w="3348"/>
        <w:gridCol w:w="6228"/>
      </w:tblGrid>
      <w:tr w:rsidR="00054FD7" w14:paraId="0F59ACA3" w14:textId="77777777" w:rsidTr="00054FD7">
        <w:tc>
          <w:tcPr>
            <w:tcW w:w="3348" w:type="dxa"/>
          </w:tcPr>
          <w:p w14:paraId="48AD0CF3" w14:textId="77777777" w:rsidR="00054FD7" w:rsidRPr="009853E3" w:rsidRDefault="00711887" w:rsidP="003C60B2">
            <w:pPr>
              <w:rPr>
                <w:rFonts w:asciiTheme="majorHAnsi" w:hAnsiTheme="majorHAnsi"/>
                <w:b/>
                <w:sz w:val="32"/>
                <w:szCs w:val="32"/>
              </w:rPr>
            </w:pPr>
            <w:r w:rsidRPr="009853E3">
              <w:rPr>
                <w:rFonts w:asciiTheme="majorHAnsi" w:hAnsiTheme="majorHAnsi"/>
                <w:b/>
                <w:sz w:val="32"/>
                <w:szCs w:val="32"/>
              </w:rPr>
              <w:t>OFFENCE</w:t>
            </w:r>
          </w:p>
        </w:tc>
        <w:tc>
          <w:tcPr>
            <w:tcW w:w="6228" w:type="dxa"/>
          </w:tcPr>
          <w:p w14:paraId="31D68FDC" w14:textId="77777777" w:rsidR="00054FD7" w:rsidRPr="009853E3" w:rsidRDefault="00711887" w:rsidP="003C60B2">
            <w:pPr>
              <w:rPr>
                <w:rFonts w:asciiTheme="majorHAnsi" w:hAnsiTheme="majorHAnsi"/>
                <w:b/>
                <w:sz w:val="32"/>
                <w:szCs w:val="32"/>
              </w:rPr>
            </w:pPr>
            <w:r w:rsidRPr="009853E3">
              <w:rPr>
                <w:rFonts w:asciiTheme="majorHAnsi" w:hAnsiTheme="majorHAnsi"/>
                <w:b/>
                <w:sz w:val="32"/>
                <w:szCs w:val="32"/>
              </w:rPr>
              <w:t>PENALTY</w:t>
            </w:r>
            <w:r w:rsidR="0056305E" w:rsidRPr="009853E3">
              <w:rPr>
                <w:rFonts w:asciiTheme="majorHAnsi" w:hAnsiTheme="majorHAnsi"/>
                <w:b/>
                <w:sz w:val="32"/>
                <w:szCs w:val="32"/>
              </w:rPr>
              <w:t xml:space="preserve"> GH¢</w:t>
            </w:r>
          </w:p>
        </w:tc>
      </w:tr>
      <w:tr w:rsidR="00054FD7" w:rsidRPr="009853E3" w14:paraId="4CCA441B" w14:textId="77777777" w:rsidTr="00054FD7">
        <w:tc>
          <w:tcPr>
            <w:tcW w:w="3348" w:type="dxa"/>
          </w:tcPr>
          <w:p w14:paraId="7E40A827" w14:textId="77777777" w:rsidR="00054FD7" w:rsidRDefault="00054FD7" w:rsidP="003C60B2">
            <w:pPr>
              <w:rPr>
                <w:rFonts w:asciiTheme="majorHAnsi" w:hAnsiTheme="majorHAnsi"/>
                <w:b/>
                <w:sz w:val="24"/>
                <w:szCs w:val="24"/>
              </w:rPr>
            </w:pPr>
            <w:r w:rsidRPr="00A2653D">
              <w:rPr>
                <w:rFonts w:asciiTheme="majorHAnsi" w:hAnsiTheme="majorHAnsi"/>
                <w:b/>
                <w:sz w:val="24"/>
                <w:szCs w:val="24"/>
              </w:rPr>
              <w:t>Traffic</w:t>
            </w:r>
            <w:r w:rsidR="00A2653D" w:rsidRPr="00A2653D">
              <w:rPr>
                <w:rFonts w:asciiTheme="majorHAnsi" w:hAnsiTheme="majorHAnsi"/>
                <w:b/>
                <w:sz w:val="24"/>
                <w:szCs w:val="24"/>
              </w:rPr>
              <w:t xml:space="preserve"> offence</w:t>
            </w:r>
            <w:r w:rsidR="00A2653D">
              <w:rPr>
                <w:rFonts w:asciiTheme="majorHAnsi" w:hAnsiTheme="majorHAnsi"/>
                <w:b/>
                <w:sz w:val="24"/>
                <w:szCs w:val="24"/>
              </w:rPr>
              <w:t>:</w:t>
            </w:r>
          </w:p>
          <w:p w14:paraId="117FD030" w14:textId="77777777" w:rsidR="00A2653D" w:rsidRPr="00A2653D" w:rsidRDefault="00A2653D" w:rsidP="003C60B2">
            <w:pPr>
              <w:rPr>
                <w:rFonts w:asciiTheme="majorHAnsi" w:hAnsiTheme="majorHAnsi"/>
                <w:sz w:val="24"/>
                <w:szCs w:val="24"/>
              </w:rPr>
            </w:pPr>
            <w:r w:rsidRPr="00A2653D">
              <w:rPr>
                <w:rFonts w:asciiTheme="majorHAnsi" w:hAnsiTheme="majorHAnsi"/>
                <w:sz w:val="24"/>
                <w:szCs w:val="24"/>
              </w:rPr>
              <w:t>No parking/ stopping/ waiting/loading</w:t>
            </w:r>
          </w:p>
          <w:p w14:paraId="6F628A31" w14:textId="77777777" w:rsidR="00054FD7" w:rsidRDefault="00054FD7" w:rsidP="003C60B2">
            <w:pPr>
              <w:rPr>
                <w:rFonts w:asciiTheme="majorHAnsi" w:hAnsiTheme="majorHAnsi"/>
                <w:sz w:val="24"/>
                <w:szCs w:val="24"/>
              </w:rPr>
            </w:pPr>
          </w:p>
          <w:p w14:paraId="325C61F4" w14:textId="77777777" w:rsidR="005A10E4" w:rsidRDefault="005A10E4" w:rsidP="003C60B2">
            <w:pPr>
              <w:rPr>
                <w:rFonts w:asciiTheme="majorHAnsi" w:hAnsiTheme="majorHAnsi"/>
                <w:sz w:val="24"/>
                <w:szCs w:val="24"/>
              </w:rPr>
            </w:pPr>
            <w:r>
              <w:rPr>
                <w:rFonts w:asciiTheme="majorHAnsi" w:hAnsiTheme="majorHAnsi"/>
                <w:sz w:val="24"/>
                <w:szCs w:val="24"/>
              </w:rPr>
              <w:t>Refusal to obtain commercial driver license</w:t>
            </w:r>
          </w:p>
          <w:p w14:paraId="1D2693B3" w14:textId="77777777" w:rsidR="005A10E4" w:rsidRDefault="005A10E4" w:rsidP="003C60B2">
            <w:pPr>
              <w:rPr>
                <w:rFonts w:asciiTheme="majorHAnsi" w:hAnsiTheme="majorHAnsi"/>
                <w:sz w:val="24"/>
                <w:szCs w:val="24"/>
              </w:rPr>
            </w:pPr>
          </w:p>
          <w:p w14:paraId="6BFD0D7F" w14:textId="77777777" w:rsidR="005A10E4" w:rsidRDefault="005A10E4" w:rsidP="003C60B2">
            <w:pPr>
              <w:rPr>
                <w:rFonts w:asciiTheme="majorHAnsi" w:hAnsiTheme="majorHAnsi"/>
                <w:sz w:val="24"/>
                <w:szCs w:val="24"/>
              </w:rPr>
            </w:pPr>
            <w:r>
              <w:rPr>
                <w:rFonts w:asciiTheme="majorHAnsi" w:hAnsiTheme="majorHAnsi"/>
                <w:sz w:val="24"/>
                <w:szCs w:val="24"/>
              </w:rPr>
              <w:t>Refusal to obtain TMA sticker</w:t>
            </w:r>
          </w:p>
          <w:p w14:paraId="65FBA850" w14:textId="77777777" w:rsidR="005A10E4" w:rsidRDefault="005A10E4" w:rsidP="003C60B2">
            <w:pPr>
              <w:rPr>
                <w:rFonts w:asciiTheme="majorHAnsi" w:hAnsiTheme="majorHAnsi"/>
                <w:sz w:val="24"/>
                <w:szCs w:val="24"/>
              </w:rPr>
            </w:pPr>
          </w:p>
          <w:p w14:paraId="0274E38D" w14:textId="77777777" w:rsidR="005A10E4" w:rsidRDefault="005A10E4" w:rsidP="003C60B2">
            <w:pPr>
              <w:rPr>
                <w:rFonts w:asciiTheme="majorHAnsi" w:hAnsiTheme="majorHAnsi"/>
                <w:sz w:val="24"/>
                <w:szCs w:val="24"/>
              </w:rPr>
            </w:pPr>
            <w:r>
              <w:rPr>
                <w:rFonts w:asciiTheme="majorHAnsi" w:hAnsiTheme="majorHAnsi"/>
                <w:sz w:val="24"/>
                <w:szCs w:val="24"/>
              </w:rPr>
              <w:t>Refusal to emboss Taxi</w:t>
            </w:r>
          </w:p>
          <w:p w14:paraId="594A4D92" w14:textId="77777777" w:rsidR="005A10E4" w:rsidRPr="009853E3" w:rsidRDefault="005A10E4" w:rsidP="003C60B2">
            <w:pPr>
              <w:rPr>
                <w:rFonts w:asciiTheme="majorHAnsi" w:hAnsiTheme="majorHAnsi"/>
                <w:sz w:val="24"/>
                <w:szCs w:val="24"/>
              </w:rPr>
            </w:pPr>
          </w:p>
        </w:tc>
        <w:tc>
          <w:tcPr>
            <w:tcW w:w="6228" w:type="dxa"/>
          </w:tcPr>
          <w:p w14:paraId="128EC079" w14:textId="77777777" w:rsidR="00A2653D" w:rsidRDefault="0056305E" w:rsidP="00A2653D">
            <w:pPr>
              <w:rPr>
                <w:rFonts w:asciiTheme="majorHAnsi" w:hAnsiTheme="majorHAnsi"/>
                <w:sz w:val="24"/>
                <w:szCs w:val="24"/>
              </w:rPr>
            </w:pPr>
            <w:r w:rsidRPr="009853E3">
              <w:rPr>
                <w:rFonts w:asciiTheme="majorHAnsi" w:hAnsiTheme="majorHAnsi"/>
                <w:sz w:val="24"/>
                <w:szCs w:val="24"/>
              </w:rPr>
              <w:t xml:space="preserve">Fine :                </w:t>
            </w:r>
          </w:p>
          <w:p w14:paraId="097A91B1" w14:textId="77777777" w:rsidR="00054FD7" w:rsidRDefault="00A2653D" w:rsidP="005A10E4">
            <w:pPr>
              <w:pStyle w:val="ListParagraph"/>
              <w:numPr>
                <w:ilvl w:val="0"/>
                <w:numId w:val="7"/>
              </w:numPr>
              <w:rPr>
                <w:rFonts w:asciiTheme="majorHAnsi" w:hAnsiTheme="majorHAnsi"/>
                <w:sz w:val="24"/>
                <w:szCs w:val="24"/>
              </w:rPr>
            </w:pPr>
            <w:r w:rsidRPr="005A10E4">
              <w:rPr>
                <w:rFonts w:asciiTheme="majorHAnsi" w:hAnsiTheme="majorHAnsi"/>
                <w:sz w:val="24"/>
                <w:szCs w:val="24"/>
              </w:rPr>
              <w:t>50.00</w:t>
            </w:r>
          </w:p>
          <w:p w14:paraId="3E33DB76" w14:textId="77777777" w:rsidR="005A10E4" w:rsidRDefault="005A10E4" w:rsidP="005A10E4">
            <w:pPr>
              <w:rPr>
                <w:rFonts w:asciiTheme="majorHAnsi" w:hAnsiTheme="majorHAnsi"/>
                <w:sz w:val="24"/>
                <w:szCs w:val="24"/>
              </w:rPr>
            </w:pPr>
          </w:p>
          <w:p w14:paraId="6677257E" w14:textId="77777777" w:rsidR="005A10E4" w:rsidRDefault="005A10E4" w:rsidP="005A10E4">
            <w:pPr>
              <w:rPr>
                <w:rFonts w:asciiTheme="majorHAnsi" w:hAnsiTheme="majorHAnsi"/>
                <w:sz w:val="24"/>
                <w:szCs w:val="24"/>
              </w:rPr>
            </w:pPr>
          </w:p>
          <w:p w14:paraId="03E634A2" w14:textId="77777777" w:rsidR="005A10E4" w:rsidRDefault="005A10E4" w:rsidP="005A10E4">
            <w:pPr>
              <w:pStyle w:val="ListParagraph"/>
              <w:numPr>
                <w:ilvl w:val="0"/>
                <w:numId w:val="7"/>
              </w:numPr>
              <w:rPr>
                <w:rFonts w:asciiTheme="majorHAnsi" w:hAnsiTheme="majorHAnsi"/>
                <w:sz w:val="24"/>
                <w:szCs w:val="24"/>
              </w:rPr>
            </w:pPr>
            <w:r>
              <w:rPr>
                <w:rFonts w:asciiTheme="majorHAnsi" w:hAnsiTheme="majorHAnsi"/>
                <w:sz w:val="24"/>
                <w:szCs w:val="24"/>
              </w:rPr>
              <w:t>20.00</w:t>
            </w:r>
          </w:p>
          <w:p w14:paraId="317DE6DF" w14:textId="77777777" w:rsidR="005A10E4" w:rsidRDefault="005A10E4" w:rsidP="005A10E4">
            <w:pPr>
              <w:rPr>
                <w:rFonts w:asciiTheme="majorHAnsi" w:hAnsiTheme="majorHAnsi"/>
                <w:sz w:val="24"/>
                <w:szCs w:val="24"/>
              </w:rPr>
            </w:pPr>
          </w:p>
          <w:p w14:paraId="460EBF72" w14:textId="77777777" w:rsidR="005A10E4" w:rsidRDefault="005A10E4" w:rsidP="005A10E4">
            <w:pPr>
              <w:rPr>
                <w:rFonts w:asciiTheme="majorHAnsi" w:hAnsiTheme="majorHAnsi"/>
                <w:sz w:val="24"/>
                <w:szCs w:val="24"/>
              </w:rPr>
            </w:pPr>
          </w:p>
          <w:p w14:paraId="3ED3485D" w14:textId="77777777" w:rsidR="005A10E4" w:rsidRDefault="00320455" w:rsidP="005A10E4">
            <w:pPr>
              <w:pStyle w:val="ListParagraph"/>
              <w:numPr>
                <w:ilvl w:val="0"/>
                <w:numId w:val="7"/>
              </w:numPr>
              <w:rPr>
                <w:rFonts w:asciiTheme="majorHAnsi" w:hAnsiTheme="majorHAnsi"/>
                <w:sz w:val="24"/>
                <w:szCs w:val="24"/>
              </w:rPr>
            </w:pPr>
            <w:r>
              <w:rPr>
                <w:rFonts w:asciiTheme="majorHAnsi" w:hAnsiTheme="majorHAnsi"/>
                <w:sz w:val="24"/>
                <w:szCs w:val="24"/>
              </w:rPr>
              <w:t>20.00-6</w:t>
            </w:r>
            <w:r w:rsidR="005A10E4">
              <w:rPr>
                <w:rFonts w:asciiTheme="majorHAnsi" w:hAnsiTheme="majorHAnsi"/>
                <w:sz w:val="24"/>
                <w:szCs w:val="24"/>
              </w:rPr>
              <w:t>0.00</w:t>
            </w:r>
          </w:p>
          <w:p w14:paraId="4A8BEA5B" w14:textId="77777777" w:rsidR="005A10E4" w:rsidRDefault="005A10E4" w:rsidP="005A10E4">
            <w:pPr>
              <w:rPr>
                <w:rFonts w:asciiTheme="majorHAnsi" w:hAnsiTheme="majorHAnsi"/>
                <w:sz w:val="24"/>
                <w:szCs w:val="24"/>
              </w:rPr>
            </w:pPr>
          </w:p>
          <w:p w14:paraId="74AA8557" w14:textId="77777777" w:rsidR="005A10E4" w:rsidRPr="005A10E4" w:rsidRDefault="005A10E4" w:rsidP="005A10E4">
            <w:pPr>
              <w:pStyle w:val="ListParagraph"/>
              <w:numPr>
                <w:ilvl w:val="0"/>
                <w:numId w:val="7"/>
              </w:numPr>
              <w:rPr>
                <w:rFonts w:asciiTheme="majorHAnsi" w:hAnsiTheme="majorHAnsi"/>
                <w:sz w:val="24"/>
                <w:szCs w:val="24"/>
              </w:rPr>
            </w:pPr>
            <w:r>
              <w:rPr>
                <w:rFonts w:asciiTheme="majorHAnsi" w:hAnsiTheme="majorHAnsi"/>
                <w:sz w:val="24"/>
                <w:szCs w:val="24"/>
              </w:rPr>
              <w:t>60.00</w:t>
            </w:r>
          </w:p>
        </w:tc>
      </w:tr>
      <w:tr w:rsidR="00B7005F" w:rsidRPr="009853E3" w14:paraId="728C62A0" w14:textId="77777777" w:rsidTr="00054FD7">
        <w:tc>
          <w:tcPr>
            <w:tcW w:w="3348" w:type="dxa"/>
          </w:tcPr>
          <w:p w14:paraId="06A39010" w14:textId="77777777" w:rsidR="00B7005F" w:rsidRDefault="00B7005F" w:rsidP="00142370">
            <w:pPr>
              <w:rPr>
                <w:rFonts w:asciiTheme="majorHAnsi" w:hAnsiTheme="majorHAnsi"/>
                <w:sz w:val="24"/>
                <w:szCs w:val="24"/>
              </w:rPr>
            </w:pPr>
            <w:r w:rsidRPr="000A428C">
              <w:rPr>
                <w:rFonts w:asciiTheme="majorHAnsi" w:hAnsiTheme="majorHAnsi"/>
                <w:b/>
                <w:sz w:val="24"/>
                <w:szCs w:val="24"/>
              </w:rPr>
              <w:t>Towing and clamping</w:t>
            </w:r>
            <w:r w:rsidRPr="004B0AF9">
              <w:rPr>
                <w:rFonts w:asciiTheme="majorHAnsi" w:hAnsiTheme="majorHAnsi"/>
                <w:sz w:val="24"/>
                <w:szCs w:val="24"/>
              </w:rPr>
              <w:t>;</w:t>
            </w:r>
          </w:p>
          <w:p w14:paraId="4BDA5788" w14:textId="77777777" w:rsidR="00B7005F" w:rsidRDefault="00B7005F" w:rsidP="00142370">
            <w:pPr>
              <w:rPr>
                <w:rFonts w:asciiTheme="majorHAnsi" w:hAnsiTheme="majorHAnsi"/>
                <w:sz w:val="24"/>
                <w:szCs w:val="24"/>
              </w:rPr>
            </w:pPr>
          </w:p>
          <w:p w14:paraId="125CCC35" w14:textId="77777777" w:rsidR="00B7005F" w:rsidRDefault="00B7005F" w:rsidP="00142370">
            <w:pPr>
              <w:rPr>
                <w:rFonts w:asciiTheme="majorHAnsi" w:hAnsiTheme="majorHAnsi"/>
                <w:sz w:val="24"/>
                <w:szCs w:val="24"/>
              </w:rPr>
            </w:pPr>
            <w:r>
              <w:rPr>
                <w:rFonts w:asciiTheme="majorHAnsi" w:hAnsiTheme="majorHAnsi"/>
                <w:sz w:val="24"/>
                <w:szCs w:val="24"/>
              </w:rPr>
              <w:t>Traffic offence (e.g. obstruction, no parking)</w:t>
            </w:r>
          </w:p>
          <w:p w14:paraId="0D12D1E4" w14:textId="77777777" w:rsidR="00B7005F" w:rsidRDefault="00B7005F" w:rsidP="00142370">
            <w:pPr>
              <w:rPr>
                <w:rFonts w:asciiTheme="majorHAnsi" w:hAnsiTheme="majorHAnsi"/>
                <w:sz w:val="24"/>
                <w:szCs w:val="24"/>
              </w:rPr>
            </w:pPr>
          </w:p>
          <w:p w14:paraId="260AD9FE" w14:textId="77777777" w:rsidR="00B7005F" w:rsidRDefault="00B7005F" w:rsidP="00142370">
            <w:pPr>
              <w:rPr>
                <w:rFonts w:asciiTheme="majorHAnsi" w:hAnsiTheme="majorHAnsi"/>
                <w:sz w:val="24"/>
                <w:szCs w:val="24"/>
              </w:rPr>
            </w:pPr>
            <w:r>
              <w:rPr>
                <w:rFonts w:asciiTheme="majorHAnsi" w:hAnsiTheme="majorHAnsi"/>
                <w:sz w:val="24"/>
                <w:szCs w:val="24"/>
              </w:rPr>
              <w:t>Clamping (private company) light duty vehicles.</w:t>
            </w:r>
          </w:p>
          <w:p w14:paraId="0959A7AA" w14:textId="77777777" w:rsidR="00B7005F" w:rsidRDefault="00B7005F" w:rsidP="00142370">
            <w:pPr>
              <w:rPr>
                <w:rFonts w:asciiTheme="majorHAnsi" w:hAnsiTheme="majorHAnsi"/>
                <w:sz w:val="24"/>
                <w:szCs w:val="24"/>
              </w:rPr>
            </w:pPr>
          </w:p>
          <w:p w14:paraId="4F81D5AF" w14:textId="77777777" w:rsidR="00B7005F" w:rsidRDefault="00B7005F" w:rsidP="00142370">
            <w:pPr>
              <w:rPr>
                <w:rFonts w:asciiTheme="majorHAnsi" w:hAnsiTheme="majorHAnsi"/>
                <w:sz w:val="24"/>
                <w:szCs w:val="24"/>
              </w:rPr>
            </w:pPr>
            <w:r>
              <w:rPr>
                <w:rFonts w:asciiTheme="majorHAnsi" w:hAnsiTheme="majorHAnsi"/>
                <w:sz w:val="24"/>
                <w:szCs w:val="24"/>
              </w:rPr>
              <w:t>Towing (private company) light duty vehicles.</w:t>
            </w:r>
          </w:p>
          <w:p w14:paraId="42EF8BDE" w14:textId="77777777" w:rsidR="00B7005F" w:rsidRDefault="00B7005F" w:rsidP="00142370">
            <w:pPr>
              <w:rPr>
                <w:rFonts w:asciiTheme="majorHAnsi" w:hAnsiTheme="majorHAnsi"/>
                <w:sz w:val="24"/>
                <w:szCs w:val="24"/>
              </w:rPr>
            </w:pPr>
          </w:p>
          <w:p w14:paraId="7AD58FB3" w14:textId="77777777" w:rsidR="00B7005F" w:rsidRDefault="00B7005F" w:rsidP="00142370">
            <w:pPr>
              <w:rPr>
                <w:rFonts w:asciiTheme="majorHAnsi" w:hAnsiTheme="majorHAnsi"/>
                <w:sz w:val="24"/>
                <w:szCs w:val="24"/>
              </w:rPr>
            </w:pPr>
            <w:r>
              <w:rPr>
                <w:rFonts w:asciiTheme="majorHAnsi" w:hAnsiTheme="majorHAnsi"/>
                <w:sz w:val="24"/>
                <w:szCs w:val="24"/>
              </w:rPr>
              <w:t>Clamping (private company) heavy duty vehicles.</w:t>
            </w:r>
          </w:p>
          <w:p w14:paraId="6DF6ADE0" w14:textId="77777777" w:rsidR="00B7005F" w:rsidRDefault="00B7005F" w:rsidP="00142370">
            <w:pPr>
              <w:rPr>
                <w:rFonts w:asciiTheme="majorHAnsi" w:hAnsiTheme="majorHAnsi"/>
                <w:sz w:val="24"/>
                <w:szCs w:val="24"/>
              </w:rPr>
            </w:pPr>
          </w:p>
          <w:p w14:paraId="2B79614A" w14:textId="77777777" w:rsidR="00B7005F" w:rsidRPr="004B0AF9" w:rsidRDefault="00B7005F" w:rsidP="00142370">
            <w:pPr>
              <w:rPr>
                <w:rFonts w:asciiTheme="majorHAnsi" w:hAnsiTheme="majorHAnsi"/>
                <w:sz w:val="24"/>
                <w:szCs w:val="24"/>
              </w:rPr>
            </w:pPr>
            <w:r>
              <w:rPr>
                <w:rFonts w:asciiTheme="majorHAnsi" w:hAnsiTheme="majorHAnsi"/>
                <w:sz w:val="24"/>
                <w:szCs w:val="24"/>
              </w:rPr>
              <w:t>Towing (private company) for heavy vehicles.</w:t>
            </w:r>
          </w:p>
          <w:p w14:paraId="6A96118C" w14:textId="77777777" w:rsidR="00B7005F" w:rsidRPr="004B0AF9" w:rsidRDefault="00B7005F" w:rsidP="00142370">
            <w:pPr>
              <w:rPr>
                <w:rFonts w:asciiTheme="majorHAnsi" w:hAnsiTheme="majorHAnsi"/>
                <w:sz w:val="24"/>
                <w:szCs w:val="24"/>
              </w:rPr>
            </w:pPr>
          </w:p>
        </w:tc>
        <w:tc>
          <w:tcPr>
            <w:tcW w:w="6228" w:type="dxa"/>
          </w:tcPr>
          <w:p w14:paraId="1A2C1482" w14:textId="77777777" w:rsidR="00B7005F" w:rsidRDefault="00B7005F" w:rsidP="00142370">
            <w:pPr>
              <w:rPr>
                <w:rFonts w:asciiTheme="majorHAnsi" w:hAnsiTheme="majorHAnsi"/>
                <w:sz w:val="24"/>
                <w:szCs w:val="24"/>
              </w:rPr>
            </w:pPr>
          </w:p>
          <w:p w14:paraId="281B813D" w14:textId="77777777" w:rsidR="00B7005F" w:rsidRDefault="00B7005F" w:rsidP="00142370">
            <w:pPr>
              <w:rPr>
                <w:rFonts w:asciiTheme="majorHAnsi" w:hAnsiTheme="majorHAnsi"/>
                <w:sz w:val="24"/>
                <w:szCs w:val="24"/>
              </w:rPr>
            </w:pPr>
          </w:p>
          <w:p w14:paraId="4239DBF9" w14:textId="77777777" w:rsidR="00B7005F" w:rsidRDefault="00B7005F" w:rsidP="00142370">
            <w:pPr>
              <w:pStyle w:val="ListParagraph"/>
              <w:numPr>
                <w:ilvl w:val="0"/>
                <w:numId w:val="7"/>
              </w:numPr>
              <w:rPr>
                <w:rFonts w:asciiTheme="majorHAnsi" w:hAnsiTheme="majorHAnsi"/>
                <w:sz w:val="24"/>
                <w:szCs w:val="24"/>
              </w:rPr>
            </w:pPr>
            <w:r>
              <w:rPr>
                <w:rFonts w:asciiTheme="majorHAnsi" w:hAnsiTheme="majorHAnsi"/>
                <w:sz w:val="24"/>
                <w:szCs w:val="24"/>
              </w:rPr>
              <w:t>50</w:t>
            </w:r>
            <w:r w:rsidRPr="00764D1E">
              <w:rPr>
                <w:rFonts w:asciiTheme="majorHAnsi" w:hAnsiTheme="majorHAnsi"/>
                <w:sz w:val="24"/>
                <w:szCs w:val="24"/>
              </w:rPr>
              <w:t>.00</w:t>
            </w:r>
          </w:p>
          <w:p w14:paraId="40B8BEFE" w14:textId="77777777" w:rsidR="00B7005F" w:rsidRDefault="00B7005F" w:rsidP="00142370">
            <w:pPr>
              <w:pStyle w:val="ListParagraph"/>
              <w:rPr>
                <w:rFonts w:asciiTheme="majorHAnsi" w:hAnsiTheme="majorHAnsi"/>
                <w:sz w:val="24"/>
                <w:szCs w:val="24"/>
              </w:rPr>
            </w:pPr>
          </w:p>
          <w:p w14:paraId="0A83E075" w14:textId="77777777" w:rsidR="00B7005F" w:rsidRDefault="00B7005F" w:rsidP="00142370">
            <w:pPr>
              <w:rPr>
                <w:rFonts w:asciiTheme="majorHAnsi" w:hAnsiTheme="majorHAnsi"/>
                <w:sz w:val="24"/>
                <w:szCs w:val="24"/>
              </w:rPr>
            </w:pPr>
          </w:p>
          <w:p w14:paraId="0046953E" w14:textId="77777777" w:rsidR="00B7005F" w:rsidRDefault="00B7005F" w:rsidP="00142370">
            <w:pPr>
              <w:pStyle w:val="ListParagraph"/>
              <w:numPr>
                <w:ilvl w:val="0"/>
                <w:numId w:val="7"/>
              </w:numPr>
              <w:rPr>
                <w:rFonts w:asciiTheme="majorHAnsi" w:hAnsiTheme="majorHAnsi"/>
                <w:sz w:val="24"/>
                <w:szCs w:val="24"/>
              </w:rPr>
            </w:pPr>
            <w:r>
              <w:rPr>
                <w:rFonts w:asciiTheme="majorHAnsi" w:hAnsiTheme="majorHAnsi"/>
                <w:sz w:val="24"/>
                <w:szCs w:val="24"/>
              </w:rPr>
              <w:t>50.00</w:t>
            </w:r>
          </w:p>
          <w:p w14:paraId="2ED8097F" w14:textId="77777777" w:rsidR="00B7005F" w:rsidRDefault="00B7005F" w:rsidP="00142370">
            <w:pPr>
              <w:pStyle w:val="ListParagraph"/>
              <w:rPr>
                <w:rFonts w:asciiTheme="majorHAnsi" w:hAnsiTheme="majorHAnsi"/>
                <w:sz w:val="24"/>
                <w:szCs w:val="24"/>
              </w:rPr>
            </w:pPr>
          </w:p>
          <w:p w14:paraId="30F119CB" w14:textId="77777777" w:rsidR="00B7005F" w:rsidRPr="00764D1E" w:rsidRDefault="00B7005F" w:rsidP="00142370">
            <w:pPr>
              <w:pStyle w:val="ListParagraph"/>
              <w:rPr>
                <w:rFonts w:asciiTheme="majorHAnsi" w:hAnsiTheme="majorHAnsi"/>
                <w:sz w:val="24"/>
                <w:szCs w:val="24"/>
              </w:rPr>
            </w:pPr>
          </w:p>
          <w:p w14:paraId="2C773BA4" w14:textId="77777777" w:rsidR="00B7005F" w:rsidRDefault="00B7005F" w:rsidP="00142370">
            <w:pPr>
              <w:pStyle w:val="ListParagraph"/>
              <w:numPr>
                <w:ilvl w:val="0"/>
                <w:numId w:val="7"/>
              </w:numPr>
              <w:rPr>
                <w:rFonts w:asciiTheme="majorHAnsi" w:hAnsiTheme="majorHAnsi"/>
                <w:sz w:val="24"/>
                <w:szCs w:val="24"/>
              </w:rPr>
            </w:pPr>
            <w:r>
              <w:rPr>
                <w:rFonts w:asciiTheme="majorHAnsi" w:hAnsiTheme="majorHAnsi"/>
                <w:sz w:val="24"/>
                <w:szCs w:val="24"/>
              </w:rPr>
              <w:t>50.00</w:t>
            </w:r>
          </w:p>
          <w:p w14:paraId="7537D393" w14:textId="77777777" w:rsidR="00B7005F" w:rsidRDefault="00B7005F" w:rsidP="00142370">
            <w:pPr>
              <w:pStyle w:val="ListParagraph"/>
              <w:rPr>
                <w:rFonts w:asciiTheme="majorHAnsi" w:hAnsiTheme="majorHAnsi"/>
                <w:sz w:val="24"/>
                <w:szCs w:val="24"/>
              </w:rPr>
            </w:pPr>
          </w:p>
          <w:p w14:paraId="79BC95CD" w14:textId="77777777" w:rsidR="00B7005F" w:rsidRPr="00764D1E" w:rsidRDefault="00B7005F" w:rsidP="00142370">
            <w:pPr>
              <w:pStyle w:val="ListParagraph"/>
              <w:rPr>
                <w:rFonts w:asciiTheme="majorHAnsi" w:hAnsiTheme="majorHAnsi"/>
                <w:sz w:val="24"/>
                <w:szCs w:val="24"/>
              </w:rPr>
            </w:pPr>
          </w:p>
          <w:p w14:paraId="52CBCCC9" w14:textId="77777777" w:rsidR="00B7005F" w:rsidRDefault="00B7005F" w:rsidP="00142370">
            <w:pPr>
              <w:pStyle w:val="ListParagraph"/>
              <w:numPr>
                <w:ilvl w:val="0"/>
                <w:numId w:val="7"/>
              </w:numPr>
              <w:rPr>
                <w:rFonts w:asciiTheme="majorHAnsi" w:hAnsiTheme="majorHAnsi"/>
                <w:sz w:val="24"/>
                <w:szCs w:val="24"/>
              </w:rPr>
            </w:pPr>
            <w:r>
              <w:rPr>
                <w:rFonts w:asciiTheme="majorHAnsi" w:hAnsiTheme="majorHAnsi"/>
                <w:sz w:val="24"/>
                <w:szCs w:val="24"/>
              </w:rPr>
              <w:t>55.00</w:t>
            </w:r>
          </w:p>
          <w:p w14:paraId="6F7C29D6" w14:textId="77777777" w:rsidR="00B7005F" w:rsidRDefault="00B7005F" w:rsidP="00142370">
            <w:pPr>
              <w:pStyle w:val="ListParagraph"/>
              <w:rPr>
                <w:rFonts w:asciiTheme="majorHAnsi" w:hAnsiTheme="majorHAnsi"/>
                <w:sz w:val="24"/>
                <w:szCs w:val="24"/>
              </w:rPr>
            </w:pPr>
          </w:p>
          <w:p w14:paraId="095DE963" w14:textId="77777777" w:rsidR="00B7005F" w:rsidRPr="00764D1E" w:rsidRDefault="00B7005F" w:rsidP="00142370">
            <w:pPr>
              <w:pStyle w:val="ListParagraph"/>
              <w:rPr>
                <w:rFonts w:asciiTheme="majorHAnsi" w:hAnsiTheme="majorHAnsi"/>
                <w:sz w:val="24"/>
                <w:szCs w:val="24"/>
              </w:rPr>
            </w:pPr>
          </w:p>
          <w:p w14:paraId="72CF2B24" w14:textId="77777777" w:rsidR="00B7005F" w:rsidRPr="00764D1E" w:rsidRDefault="00B7005F" w:rsidP="00142370">
            <w:pPr>
              <w:pStyle w:val="ListParagraph"/>
              <w:numPr>
                <w:ilvl w:val="0"/>
                <w:numId w:val="7"/>
              </w:numPr>
              <w:rPr>
                <w:rFonts w:asciiTheme="majorHAnsi" w:hAnsiTheme="majorHAnsi"/>
                <w:sz w:val="24"/>
                <w:szCs w:val="24"/>
              </w:rPr>
            </w:pPr>
            <w:r>
              <w:rPr>
                <w:rFonts w:asciiTheme="majorHAnsi" w:hAnsiTheme="majorHAnsi"/>
                <w:sz w:val="24"/>
                <w:szCs w:val="24"/>
              </w:rPr>
              <w:t>120.00</w:t>
            </w:r>
          </w:p>
          <w:p w14:paraId="10B6FC6B" w14:textId="77777777" w:rsidR="00B7005F" w:rsidRDefault="00B7005F" w:rsidP="00142370">
            <w:pPr>
              <w:rPr>
                <w:rFonts w:asciiTheme="majorHAnsi" w:hAnsiTheme="majorHAnsi"/>
                <w:sz w:val="24"/>
                <w:szCs w:val="24"/>
              </w:rPr>
            </w:pPr>
          </w:p>
          <w:p w14:paraId="56FE3D8E" w14:textId="77777777" w:rsidR="00B7005F" w:rsidRPr="00B7005F" w:rsidRDefault="00B7005F" w:rsidP="00B7005F">
            <w:pPr>
              <w:rPr>
                <w:rFonts w:asciiTheme="majorHAnsi" w:hAnsiTheme="majorHAnsi"/>
                <w:sz w:val="24"/>
                <w:szCs w:val="24"/>
              </w:rPr>
            </w:pPr>
          </w:p>
        </w:tc>
      </w:tr>
      <w:tr w:rsidR="00B7005F" w:rsidRPr="009853E3" w14:paraId="306F2626" w14:textId="77777777" w:rsidTr="00054FD7">
        <w:tc>
          <w:tcPr>
            <w:tcW w:w="3348" w:type="dxa"/>
          </w:tcPr>
          <w:p w14:paraId="0EB07F80" w14:textId="77777777" w:rsidR="00B7005F" w:rsidRPr="009853E3" w:rsidRDefault="00B7005F" w:rsidP="003C60B2">
            <w:pPr>
              <w:rPr>
                <w:rFonts w:asciiTheme="majorHAnsi" w:hAnsiTheme="majorHAnsi"/>
                <w:sz w:val="24"/>
                <w:szCs w:val="24"/>
              </w:rPr>
            </w:pPr>
            <w:r w:rsidRPr="009853E3">
              <w:rPr>
                <w:rFonts w:asciiTheme="majorHAnsi" w:hAnsiTheme="majorHAnsi"/>
                <w:sz w:val="24"/>
                <w:szCs w:val="24"/>
              </w:rPr>
              <w:t>Hawking at unauthorized places.</w:t>
            </w:r>
          </w:p>
        </w:tc>
        <w:tc>
          <w:tcPr>
            <w:tcW w:w="6228" w:type="dxa"/>
          </w:tcPr>
          <w:p w14:paraId="24181038" w14:textId="77777777" w:rsidR="00B7005F" w:rsidRPr="009853E3" w:rsidRDefault="00B7005F" w:rsidP="003C60B2">
            <w:pPr>
              <w:rPr>
                <w:rFonts w:asciiTheme="majorHAnsi" w:hAnsiTheme="majorHAnsi"/>
                <w:sz w:val="24"/>
                <w:szCs w:val="24"/>
              </w:rPr>
            </w:pPr>
            <w:r w:rsidRPr="009853E3">
              <w:rPr>
                <w:rFonts w:asciiTheme="majorHAnsi" w:hAnsiTheme="majorHAnsi"/>
                <w:sz w:val="24"/>
                <w:szCs w:val="24"/>
              </w:rPr>
              <w:t>Fine:                  50.00</w:t>
            </w:r>
          </w:p>
          <w:p w14:paraId="4A32E918" w14:textId="77777777" w:rsidR="00B7005F" w:rsidRDefault="00B7005F" w:rsidP="003C60B2">
            <w:pPr>
              <w:rPr>
                <w:rFonts w:asciiTheme="majorHAnsi" w:hAnsiTheme="majorHAnsi"/>
                <w:sz w:val="24"/>
                <w:szCs w:val="24"/>
              </w:rPr>
            </w:pPr>
          </w:p>
          <w:p w14:paraId="1E2512C4" w14:textId="77777777" w:rsidR="00B7005F" w:rsidRDefault="00B7005F" w:rsidP="003C60B2">
            <w:pPr>
              <w:rPr>
                <w:rFonts w:asciiTheme="majorHAnsi" w:hAnsiTheme="majorHAnsi"/>
                <w:sz w:val="24"/>
                <w:szCs w:val="24"/>
              </w:rPr>
            </w:pPr>
          </w:p>
          <w:p w14:paraId="0F4DA2E7" w14:textId="77777777" w:rsidR="00B7005F" w:rsidRPr="009853E3" w:rsidRDefault="00B7005F" w:rsidP="003C60B2">
            <w:pPr>
              <w:rPr>
                <w:rFonts w:asciiTheme="majorHAnsi" w:hAnsiTheme="majorHAnsi"/>
                <w:sz w:val="24"/>
                <w:szCs w:val="24"/>
              </w:rPr>
            </w:pPr>
          </w:p>
        </w:tc>
      </w:tr>
      <w:tr w:rsidR="00B7005F" w:rsidRPr="009853E3" w14:paraId="58487118" w14:textId="77777777" w:rsidTr="00054FD7">
        <w:tc>
          <w:tcPr>
            <w:tcW w:w="3348" w:type="dxa"/>
          </w:tcPr>
          <w:p w14:paraId="33175C6B" w14:textId="77777777" w:rsidR="00B7005F" w:rsidRDefault="00B7005F" w:rsidP="003C60B2">
            <w:pPr>
              <w:rPr>
                <w:rFonts w:asciiTheme="majorHAnsi" w:hAnsiTheme="majorHAnsi"/>
                <w:sz w:val="24"/>
                <w:szCs w:val="24"/>
              </w:rPr>
            </w:pPr>
            <w:r w:rsidRPr="009853E3">
              <w:rPr>
                <w:rFonts w:asciiTheme="majorHAnsi" w:hAnsiTheme="majorHAnsi"/>
                <w:sz w:val="24"/>
                <w:szCs w:val="24"/>
              </w:rPr>
              <w:t>Refusal to obtain environmental health and sanitation permit.</w:t>
            </w:r>
          </w:p>
          <w:p w14:paraId="22413BD5" w14:textId="77777777" w:rsidR="00B7005F" w:rsidRDefault="00B7005F" w:rsidP="003C60B2">
            <w:pPr>
              <w:rPr>
                <w:rFonts w:asciiTheme="majorHAnsi" w:hAnsiTheme="majorHAnsi"/>
                <w:sz w:val="24"/>
                <w:szCs w:val="24"/>
              </w:rPr>
            </w:pPr>
          </w:p>
          <w:p w14:paraId="3BA10E61" w14:textId="77777777" w:rsidR="00B7005F" w:rsidRPr="009853E3" w:rsidRDefault="00B7005F" w:rsidP="003C60B2">
            <w:pPr>
              <w:rPr>
                <w:rFonts w:asciiTheme="majorHAnsi" w:hAnsiTheme="majorHAnsi"/>
                <w:sz w:val="24"/>
                <w:szCs w:val="24"/>
              </w:rPr>
            </w:pPr>
          </w:p>
        </w:tc>
        <w:tc>
          <w:tcPr>
            <w:tcW w:w="6228" w:type="dxa"/>
          </w:tcPr>
          <w:p w14:paraId="2CB17B54" w14:textId="77777777" w:rsidR="00B7005F" w:rsidRDefault="00B7005F" w:rsidP="003C60B2">
            <w:pPr>
              <w:rPr>
                <w:rFonts w:asciiTheme="majorHAnsi" w:hAnsiTheme="majorHAnsi"/>
                <w:sz w:val="24"/>
                <w:szCs w:val="24"/>
              </w:rPr>
            </w:pPr>
            <w:r w:rsidRPr="009853E3">
              <w:rPr>
                <w:rFonts w:asciiTheme="majorHAnsi" w:hAnsiTheme="majorHAnsi"/>
                <w:sz w:val="24"/>
                <w:szCs w:val="24"/>
              </w:rPr>
              <w:lastRenderedPageBreak/>
              <w:t>Fine:                40-2,000</w:t>
            </w:r>
          </w:p>
          <w:p w14:paraId="2FD5020F" w14:textId="77777777" w:rsidR="000D674D" w:rsidRDefault="000D674D" w:rsidP="003C60B2">
            <w:pPr>
              <w:rPr>
                <w:rFonts w:asciiTheme="majorHAnsi" w:hAnsiTheme="majorHAnsi"/>
                <w:sz w:val="24"/>
                <w:szCs w:val="24"/>
              </w:rPr>
            </w:pPr>
          </w:p>
          <w:p w14:paraId="19BCCA4D" w14:textId="77777777" w:rsidR="000D674D" w:rsidRDefault="000D674D" w:rsidP="003C60B2">
            <w:pPr>
              <w:rPr>
                <w:rFonts w:asciiTheme="majorHAnsi" w:hAnsiTheme="majorHAnsi"/>
                <w:sz w:val="24"/>
                <w:szCs w:val="24"/>
              </w:rPr>
            </w:pPr>
          </w:p>
          <w:p w14:paraId="7AA99F12" w14:textId="77777777" w:rsidR="000D674D" w:rsidRPr="009853E3" w:rsidRDefault="000D674D" w:rsidP="003C60B2">
            <w:pPr>
              <w:rPr>
                <w:rFonts w:asciiTheme="majorHAnsi" w:hAnsiTheme="majorHAnsi"/>
                <w:sz w:val="24"/>
                <w:szCs w:val="24"/>
              </w:rPr>
            </w:pPr>
          </w:p>
        </w:tc>
      </w:tr>
      <w:tr w:rsidR="00B7005F" w:rsidRPr="009853E3" w14:paraId="29F40837" w14:textId="77777777" w:rsidTr="00054FD7">
        <w:tc>
          <w:tcPr>
            <w:tcW w:w="3348" w:type="dxa"/>
          </w:tcPr>
          <w:p w14:paraId="6E2793C9" w14:textId="77777777" w:rsidR="00B7005F" w:rsidRDefault="00B7005F" w:rsidP="003C60B2">
            <w:pPr>
              <w:rPr>
                <w:rFonts w:asciiTheme="majorHAnsi" w:hAnsiTheme="majorHAnsi"/>
                <w:sz w:val="24"/>
                <w:szCs w:val="24"/>
              </w:rPr>
            </w:pPr>
            <w:r w:rsidRPr="009853E3">
              <w:rPr>
                <w:rFonts w:asciiTheme="majorHAnsi" w:hAnsiTheme="majorHAnsi"/>
                <w:sz w:val="24"/>
                <w:szCs w:val="24"/>
              </w:rPr>
              <w:t>Indiscriminate/unauthorized dumping/burning of refuse/garbage.</w:t>
            </w:r>
          </w:p>
          <w:p w14:paraId="7F5D7FB3" w14:textId="77777777" w:rsidR="00B7005F" w:rsidRPr="009853E3" w:rsidRDefault="00B7005F" w:rsidP="003C60B2">
            <w:pPr>
              <w:rPr>
                <w:rFonts w:asciiTheme="majorHAnsi" w:hAnsiTheme="majorHAnsi"/>
                <w:sz w:val="24"/>
                <w:szCs w:val="24"/>
              </w:rPr>
            </w:pPr>
          </w:p>
        </w:tc>
        <w:tc>
          <w:tcPr>
            <w:tcW w:w="6228" w:type="dxa"/>
          </w:tcPr>
          <w:p w14:paraId="40F8F5A1" w14:textId="77777777" w:rsidR="00B7005F" w:rsidRPr="009853E3" w:rsidRDefault="00B7005F" w:rsidP="003C60B2">
            <w:pPr>
              <w:rPr>
                <w:rFonts w:asciiTheme="majorHAnsi" w:hAnsiTheme="majorHAnsi"/>
                <w:sz w:val="24"/>
                <w:szCs w:val="24"/>
              </w:rPr>
            </w:pPr>
            <w:r w:rsidRPr="009853E3">
              <w:rPr>
                <w:rFonts w:asciiTheme="majorHAnsi" w:hAnsiTheme="majorHAnsi"/>
                <w:sz w:val="24"/>
                <w:szCs w:val="24"/>
              </w:rPr>
              <w:t>fine:                  10-1000</w:t>
            </w:r>
          </w:p>
        </w:tc>
      </w:tr>
      <w:tr w:rsidR="00B7005F" w:rsidRPr="009853E3" w14:paraId="7333FDBE" w14:textId="77777777" w:rsidTr="00054FD7">
        <w:tc>
          <w:tcPr>
            <w:tcW w:w="3348" w:type="dxa"/>
          </w:tcPr>
          <w:p w14:paraId="11EC00F2" w14:textId="77777777" w:rsidR="00B7005F" w:rsidRDefault="00B7005F" w:rsidP="003C60B2">
            <w:pPr>
              <w:rPr>
                <w:rFonts w:asciiTheme="majorHAnsi" w:hAnsiTheme="majorHAnsi"/>
                <w:sz w:val="24"/>
                <w:szCs w:val="24"/>
              </w:rPr>
            </w:pPr>
            <w:r w:rsidRPr="009853E3">
              <w:rPr>
                <w:rFonts w:asciiTheme="majorHAnsi" w:hAnsiTheme="majorHAnsi"/>
                <w:sz w:val="24"/>
                <w:szCs w:val="24"/>
              </w:rPr>
              <w:t>Refusal to obtain health certificate for cooked food vendors.</w:t>
            </w:r>
          </w:p>
          <w:p w14:paraId="25ED0B06" w14:textId="77777777" w:rsidR="00B7005F" w:rsidRPr="009853E3" w:rsidRDefault="00B7005F" w:rsidP="003C60B2">
            <w:pPr>
              <w:rPr>
                <w:rFonts w:asciiTheme="majorHAnsi" w:hAnsiTheme="majorHAnsi"/>
                <w:sz w:val="24"/>
                <w:szCs w:val="24"/>
              </w:rPr>
            </w:pPr>
          </w:p>
        </w:tc>
        <w:tc>
          <w:tcPr>
            <w:tcW w:w="6228" w:type="dxa"/>
          </w:tcPr>
          <w:p w14:paraId="11CCA71F" w14:textId="77777777" w:rsidR="00B7005F" w:rsidRPr="009853E3" w:rsidRDefault="00B7005F" w:rsidP="003C60B2">
            <w:pPr>
              <w:rPr>
                <w:rFonts w:asciiTheme="majorHAnsi" w:hAnsiTheme="majorHAnsi"/>
                <w:sz w:val="24"/>
                <w:szCs w:val="24"/>
              </w:rPr>
            </w:pPr>
            <w:r w:rsidRPr="009853E3">
              <w:rPr>
                <w:rFonts w:asciiTheme="majorHAnsi" w:hAnsiTheme="majorHAnsi"/>
                <w:sz w:val="24"/>
                <w:szCs w:val="24"/>
              </w:rPr>
              <w:t>fine:                  50.00 (per person)</w:t>
            </w:r>
          </w:p>
        </w:tc>
      </w:tr>
      <w:tr w:rsidR="00B7005F" w:rsidRPr="009853E3" w14:paraId="73B5ED42" w14:textId="77777777" w:rsidTr="00752104">
        <w:trPr>
          <w:trHeight w:val="638"/>
        </w:trPr>
        <w:tc>
          <w:tcPr>
            <w:tcW w:w="3348" w:type="dxa"/>
          </w:tcPr>
          <w:p w14:paraId="2C9A45AE" w14:textId="77777777" w:rsidR="00B7005F" w:rsidRDefault="00B7005F" w:rsidP="003C60B2">
            <w:pPr>
              <w:rPr>
                <w:rFonts w:asciiTheme="majorHAnsi" w:hAnsiTheme="majorHAnsi"/>
                <w:sz w:val="24"/>
                <w:szCs w:val="24"/>
              </w:rPr>
            </w:pPr>
            <w:r w:rsidRPr="009853E3">
              <w:rPr>
                <w:rFonts w:asciiTheme="majorHAnsi" w:hAnsiTheme="majorHAnsi"/>
                <w:sz w:val="24"/>
                <w:szCs w:val="24"/>
              </w:rPr>
              <w:t>Building at unauthorized places.</w:t>
            </w:r>
          </w:p>
          <w:p w14:paraId="356FEE2B" w14:textId="77777777" w:rsidR="00B7005F" w:rsidRPr="009853E3" w:rsidRDefault="00B7005F" w:rsidP="003C60B2">
            <w:pPr>
              <w:rPr>
                <w:rFonts w:asciiTheme="majorHAnsi" w:hAnsiTheme="majorHAnsi"/>
                <w:sz w:val="24"/>
                <w:szCs w:val="24"/>
              </w:rPr>
            </w:pPr>
          </w:p>
        </w:tc>
        <w:tc>
          <w:tcPr>
            <w:tcW w:w="6228" w:type="dxa"/>
          </w:tcPr>
          <w:p w14:paraId="2210A5D0" w14:textId="38BDD89D" w:rsidR="00B7005F" w:rsidRPr="009853E3" w:rsidRDefault="0072770A" w:rsidP="003C60B2">
            <w:pPr>
              <w:rPr>
                <w:rFonts w:asciiTheme="majorHAnsi" w:hAnsiTheme="majorHAnsi"/>
                <w:sz w:val="24"/>
                <w:szCs w:val="24"/>
              </w:rPr>
            </w:pPr>
            <w:r w:rsidRPr="009853E3">
              <w:rPr>
                <w:rFonts w:asciiTheme="majorHAnsi" w:hAnsiTheme="majorHAnsi"/>
                <w:sz w:val="24"/>
                <w:szCs w:val="24"/>
              </w:rPr>
              <w:t xml:space="preserve">Fine;  </w:t>
            </w:r>
            <w:r w:rsidR="00B7005F" w:rsidRPr="009853E3">
              <w:rPr>
                <w:rFonts w:asciiTheme="majorHAnsi" w:hAnsiTheme="majorHAnsi"/>
                <w:sz w:val="24"/>
                <w:szCs w:val="24"/>
              </w:rPr>
              <w:t xml:space="preserve">        cost of demolishing multiplied by the floor size</w:t>
            </w:r>
          </w:p>
        </w:tc>
      </w:tr>
      <w:tr w:rsidR="00B7005F" w:rsidRPr="009853E3" w14:paraId="19C24AE1" w14:textId="77777777" w:rsidTr="00752104">
        <w:trPr>
          <w:trHeight w:val="638"/>
        </w:trPr>
        <w:tc>
          <w:tcPr>
            <w:tcW w:w="3348" w:type="dxa"/>
          </w:tcPr>
          <w:p w14:paraId="255BEEDF" w14:textId="77777777" w:rsidR="00B7005F" w:rsidRPr="009853E3" w:rsidRDefault="00B7005F" w:rsidP="003C60B2">
            <w:pPr>
              <w:rPr>
                <w:rFonts w:asciiTheme="majorHAnsi" w:hAnsiTheme="majorHAnsi"/>
                <w:sz w:val="24"/>
                <w:szCs w:val="24"/>
              </w:rPr>
            </w:pPr>
            <w:r>
              <w:rPr>
                <w:rFonts w:asciiTheme="majorHAnsi" w:hAnsiTheme="majorHAnsi"/>
                <w:sz w:val="24"/>
                <w:szCs w:val="24"/>
              </w:rPr>
              <w:t>Building without permit</w:t>
            </w:r>
          </w:p>
        </w:tc>
        <w:tc>
          <w:tcPr>
            <w:tcW w:w="6228" w:type="dxa"/>
          </w:tcPr>
          <w:p w14:paraId="52E79815" w14:textId="3B14DC15" w:rsidR="00B7005F" w:rsidRPr="009853E3" w:rsidRDefault="00B7005F" w:rsidP="00BC5C52">
            <w:pPr>
              <w:rPr>
                <w:rFonts w:asciiTheme="majorHAnsi" w:hAnsiTheme="majorHAnsi"/>
                <w:sz w:val="24"/>
                <w:szCs w:val="24"/>
              </w:rPr>
            </w:pPr>
            <w:r>
              <w:rPr>
                <w:rFonts w:asciiTheme="majorHAnsi" w:hAnsiTheme="majorHAnsi"/>
                <w:sz w:val="24"/>
                <w:szCs w:val="24"/>
              </w:rPr>
              <w:t xml:space="preserve">Fine:     defaulter will </w:t>
            </w:r>
            <w:r w:rsidR="0072770A">
              <w:rPr>
                <w:rFonts w:asciiTheme="majorHAnsi" w:hAnsiTheme="majorHAnsi"/>
                <w:sz w:val="24"/>
                <w:szCs w:val="24"/>
              </w:rPr>
              <w:t>pay 4</w:t>
            </w:r>
            <w:r>
              <w:rPr>
                <w:rFonts w:asciiTheme="majorHAnsi" w:hAnsiTheme="majorHAnsi"/>
                <w:sz w:val="24"/>
                <w:szCs w:val="24"/>
              </w:rPr>
              <w:t xml:space="preserve"> times the permit fee</w:t>
            </w:r>
          </w:p>
        </w:tc>
      </w:tr>
      <w:tr w:rsidR="00B7005F" w:rsidRPr="009853E3" w14:paraId="406B3576" w14:textId="77777777" w:rsidTr="00752104">
        <w:trPr>
          <w:trHeight w:val="638"/>
        </w:trPr>
        <w:tc>
          <w:tcPr>
            <w:tcW w:w="3348" w:type="dxa"/>
          </w:tcPr>
          <w:p w14:paraId="4DBF46C5" w14:textId="77777777" w:rsidR="00B7005F" w:rsidRDefault="00B7005F" w:rsidP="003C60B2">
            <w:pPr>
              <w:rPr>
                <w:rFonts w:asciiTheme="majorHAnsi" w:hAnsiTheme="majorHAnsi"/>
                <w:sz w:val="24"/>
                <w:szCs w:val="24"/>
              </w:rPr>
            </w:pPr>
            <w:r>
              <w:rPr>
                <w:rFonts w:asciiTheme="majorHAnsi" w:hAnsiTheme="majorHAnsi"/>
                <w:sz w:val="24"/>
                <w:szCs w:val="24"/>
              </w:rPr>
              <w:t xml:space="preserve"> erecting without permit</w:t>
            </w:r>
          </w:p>
        </w:tc>
        <w:tc>
          <w:tcPr>
            <w:tcW w:w="6228" w:type="dxa"/>
          </w:tcPr>
          <w:p w14:paraId="3E0AD3C6" w14:textId="77777777" w:rsidR="00B7005F" w:rsidRDefault="00B7005F" w:rsidP="00BC5C52">
            <w:pPr>
              <w:rPr>
                <w:rFonts w:asciiTheme="majorHAnsi" w:hAnsiTheme="majorHAnsi"/>
                <w:sz w:val="24"/>
                <w:szCs w:val="24"/>
              </w:rPr>
            </w:pPr>
            <w:r>
              <w:rPr>
                <w:rFonts w:asciiTheme="majorHAnsi" w:hAnsiTheme="majorHAnsi"/>
                <w:sz w:val="24"/>
                <w:szCs w:val="24"/>
              </w:rPr>
              <w:t>Fine:     10,000.00</w:t>
            </w:r>
          </w:p>
        </w:tc>
      </w:tr>
      <w:tr w:rsidR="00B7005F" w:rsidRPr="009853E3" w14:paraId="74325B0A" w14:textId="77777777" w:rsidTr="00752104">
        <w:trPr>
          <w:trHeight w:val="638"/>
        </w:trPr>
        <w:tc>
          <w:tcPr>
            <w:tcW w:w="3348" w:type="dxa"/>
          </w:tcPr>
          <w:p w14:paraId="6BEEC43C" w14:textId="77777777" w:rsidR="00B7005F" w:rsidRDefault="00B7005F" w:rsidP="003C60B2">
            <w:pPr>
              <w:rPr>
                <w:rFonts w:asciiTheme="majorHAnsi" w:hAnsiTheme="majorHAnsi"/>
                <w:sz w:val="24"/>
                <w:szCs w:val="24"/>
              </w:rPr>
            </w:pPr>
            <w:r>
              <w:rPr>
                <w:rFonts w:asciiTheme="majorHAnsi" w:hAnsiTheme="majorHAnsi"/>
                <w:sz w:val="24"/>
                <w:szCs w:val="24"/>
              </w:rPr>
              <w:t>Penalty for non- renewal</w:t>
            </w:r>
          </w:p>
        </w:tc>
        <w:tc>
          <w:tcPr>
            <w:tcW w:w="6228" w:type="dxa"/>
          </w:tcPr>
          <w:p w14:paraId="41EB1FDE" w14:textId="77777777" w:rsidR="00B7005F" w:rsidRDefault="00B7005F" w:rsidP="00BC5C52">
            <w:pPr>
              <w:rPr>
                <w:rFonts w:asciiTheme="majorHAnsi" w:hAnsiTheme="majorHAnsi"/>
                <w:sz w:val="24"/>
                <w:szCs w:val="24"/>
              </w:rPr>
            </w:pPr>
            <w:r>
              <w:rPr>
                <w:rFonts w:asciiTheme="majorHAnsi" w:hAnsiTheme="majorHAnsi"/>
                <w:sz w:val="24"/>
                <w:szCs w:val="24"/>
              </w:rPr>
              <w:t>Fine:      5,000.00</w:t>
            </w:r>
          </w:p>
        </w:tc>
      </w:tr>
      <w:tr w:rsidR="00B7005F" w:rsidRPr="009853E3" w14:paraId="11B6D99B" w14:textId="77777777" w:rsidTr="00752104">
        <w:trPr>
          <w:trHeight w:val="638"/>
        </w:trPr>
        <w:tc>
          <w:tcPr>
            <w:tcW w:w="3348" w:type="dxa"/>
          </w:tcPr>
          <w:p w14:paraId="4ADB9534" w14:textId="77777777" w:rsidR="00B7005F" w:rsidRDefault="00B7005F" w:rsidP="003C60B2">
            <w:pPr>
              <w:rPr>
                <w:rFonts w:asciiTheme="majorHAnsi" w:hAnsiTheme="majorHAnsi"/>
                <w:sz w:val="24"/>
                <w:szCs w:val="24"/>
              </w:rPr>
            </w:pPr>
            <w:r>
              <w:rPr>
                <w:rFonts w:asciiTheme="majorHAnsi" w:hAnsiTheme="majorHAnsi"/>
                <w:sz w:val="24"/>
                <w:szCs w:val="24"/>
              </w:rPr>
              <w:t>Defaulting/ unauthorized installation</w:t>
            </w:r>
          </w:p>
        </w:tc>
        <w:tc>
          <w:tcPr>
            <w:tcW w:w="6228" w:type="dxa"/>
          </w:tcPr>
          <w:p w14:paraId="64F7CE6B" w14:textId="77777777" w:rsidR="00B7005F" w:rsidRDefault="00B7005F" w:rsidP="00BC5C52">
            <w:pPr>
              <w:rPr>
                <w:rFonts w:asciiTheme="majorHAnsi" w:hAnsiTheme="majorHAnsi"/>
                <w:sz w:val="24"/>
                <w:szCs w:val="24"/>
              </w:rPr>
            </w:pPr>
            <w:r>
              <w:rPr>
                <w:rFonts w:asciiTheme="majorHAnsi" w:hAnsiTheme="majorHAnsi"/>
                <w:sz w:val="24"/>
                <w:szCs w:val="24"/>
              </w:rPr>
              <w:t>Levy of 50% of initial fee plus approved fee</w:t>
            </w:r>
          </w:p>
        </w:tc>
      </w:tr>
      <w:tr w:rsidR="00B7005F" w14:paraId="7A63A845" w14:textId="77777777" w:rsidTr="00752104">
        <w:tc>
          <w:tcPr>
            <w:tcW w:w="3348" w:type="dxa"/>
          </w:tcPr>
          <w:p w14:paraId="2EC6D704" w14:textId="77777777" w:rsidR="00B7005F" w:rsidRDefault="00B7005F" w:rsidP="003C60B2">
            <w:pPr>
              <w:rPr>
                <w:rFonts w:asciiTheme="majorHAnsi" w:hAnsiTheme="majorHAnsi"/>
                <w:sz w:val="24"/>
                <w:szCs w:val="24"/>
              </w:rPr>
            </w:pPr>
            <w:r>
              <w:rPr>
                <w:rFonts w:asciiTheme="majorHAnsi" w:hAnsiTheme="majorHAnsi"/>
                <w:sz w:val="24"/>
                <w:szCs w:val="24"/>
              </w:rPr>
              <w:t>Refusal to pay daily market tolls</w:t>
            </w:r>
          </w:p>
          <w:p w14:paraId="1D3387C7" w14:textId="77777777" w:rsidR="00B7005F" w:rsidRPr="001F2E1B" w:rsidRDefault="00B7005F" w:rsidP="003C60B2">
            <w:pPr>
              <w:rPr>
                <w:rFonts w:asciiTheme="majorHAnsi" w:hAnsiTheme="majorHAnsi"/>
                <w:sz w:val="24"/>
                <w:szCs w:val="24"/>
              </w:rPr>
            </w:pPr>
          </w:p>
        </w:tc>
        <w:tc>
          <w:tcPr>
            <w:tcW w:w="6228" w:type="dxa"/>
          </w:tcPr>
          <w:p w14:paraId="5CEC902B" w14:textId="77777777" w:rsidR="00B7005F" w:rsidRPr="001152CA" w:rsidRDefault="00B7005F" w:rsidP="003C60B2">
            <w:pPr>
              <w:rPr>
                <w:rFonts w:asciiTheme="majorHAnsi" w:hAnsiTheme="majorHAnsi"/>
                <w:sz w:val="24"/>
                <w:szCs w:val="24"/>
              </w:rPr>
            </w:pPr>
            <w:r w:rsidRPr="001152CA">
              <w:rPr>
                <w:rFonts w:asciiTheme="majorHAnsi" w:hAnsiTheme="majorHAnsi"/>
                <w:sz w:val="24"/>
                <w:szCs w:val="24"/>
              </w:rPr>
              <w:t>Fine</w:t>
            </w:r>
            <w:r>
              <w:rPr>
                <w:rFonts w:asciiTheme="majorHAnsi" w:hAnsiTheme="majorHAnsi"/>
                <w:sz w:val="24"/>
                <w:szCs w:val="24"/>
              </w:rPr>
              <w:t xml:space="preserve">:      </w:t>
            </w:r>
            <w:r w:rsidRPr="001152CA">
              <w:rPr>
                <w:rFonts w:asciiTheme="majorHAnsi" w:hAnsiTheme="majorHAnsi"/>
                <w:sz w:val="24"/>
                <w:szCs w:val="24"/>
              </w:rPr>
              <w:t xml:space="preserve"> 20.00</w:t>
            </w:r>
          </w:p>
        </w:tc>
      </w:tr>
      <w:tr w:rsidR="00B7005F" w14:paraId="34A8FA06" w14:textId="77777777" w:rsidTr="00752104">
        <w:tc>
          <w:tcPr>
            <w:tcW w:w="3348" w:type="dxa"/>
          </w:tcPr>
          <w:p w14:paraId="5C3B596C" w14:textId="77777777" w:rsidR="00B7005F" w:rsidRDefault="00B7005F" w:rsidP="003C60B2">
            <w:pPr>
              <w:rPr>
                <w:rFonts w:asciiTheme="majorHAnsi" w:hAnsiTheme="majorHAnsi"/>
                <w:sz w:val="24"/>
                <w:szCs w:val="24"/>
              </w:rPr>
            </w:pPr>
            <w:r>
              <w:rPr>
                <w:rFonts w:asciiTheme="majorHAnsi" w:hAnsiTheme="majorHAnsi"/>
                <w:sz w:val="24"/>
                <w:szCs w:val="24"/>
              </w:rPr>
              <w:t>Refusal to pay park tolls</w:t>
            </w:r>
          </w:p>
          <w:p w14:paraId="6BE275E6" w14:textId="77777777" w:rsidR="00B7005F" w:rsidRPr="001F2E1B" w:rsidRDefault="00B7005F" w:rsidP="003C60B2">
            <w:pPr>
              <w:rPr>
                <w:rFonts w:asciiTheme="majorHAnsi" w:hAnsiTheme="majorHAnsi"/>
                <w:sz w:val="24"/>
                <w:szCs w:val="24"/>
              </w:rPr>
            </w:pPr>
          </w:p>
        </w:tc>
        <w:tc>
          <w:tcPr>
            <w:tcW w:w="6228" w:type="dxa"/>
          </w:tcPr>
          <w:p w14:paraId="69D1E772" w14:textId="77777777" w:rsidR="00B7005F" w:rsidRPr="001152CA" w:rsidRDefault="00B7005F" w:rsidP="003C60B2">
            <w:pPr>
              <w:rPr>
                <w:rFonts w:asciiTheme="majorHAnsi" w:hAnsiTheme="majorHAnsi"/>
                <w:sz w:val="24"/>
                <w:szCs w:val="24"/>
              </w:rPr>
            </w:pPr>
            <w:r w:rsidRPr="001152CA">
              <w:rPr>
                <w:rFonts w:asciiTheme="majorHAnsi" w:hAnsiTheme="majorHAnsi"/>
                <w:sz w:val="24"/>
                <w:szCs w:val="24"/>
              </w:rPr>
              <w:t>Fine</w:t>
            </w:r>
            <w:r>
              <w:rPr>
                <w:rFonts w:asciiTheme="majorHAnsi" w:hAnsiTheme="majorHAnsi"/>
                <w:sz w:val="24"/>
                <w:szCs w:val="24"/>
              </w:rPr>
              <w:t xml:space="preserve">:      </w:t>
            </w:r>
            <w:r w:rsidRPr="001152CA">
              <w:rPr>
                <w:rFonts w:asciiTheme="majorHAnsi" w:hAnsiTheme="majorHAnsi"/>
                <w:sz w:val="24"/>
                <w:szCs w:val="24"/>
              </w:rPr>
              <w:t xml:space="preserve"> 50.00</w:t>
            </w:r>
          </w:p>
        </w:tc>
      </w:tr>
      <w:tr w:rsidR="00B7005F" w14:paraId="09035939" w14:textId="77777777" w:rsidTr="00752104">
        <w:tc>
          <w:tcPr>
            <w:tcW w:w="3348" w:type="dxa"/>
          </w:tcPr>
          <w:p w14:paraId="518C8A73" w14:textId="77777777" w:rsidR="00B7005F" w:rsidRDefault="00B7005F" w:rsidP="003C60B2">
            <w:pPr>
              <w:rPr>
                <w:rFonts w:asciiTheme="majorHAnsi" w:hAnsiTheme="majorHAnsi"/>
                <w:sz w:val="24"/>
                <w:szCs w:val="24"/>
              </w:rPr>
            </w:pPr>
            <w:r>
              <w:rPr>
                <w:rFonts w:asciiTheme="majorHAnsi" w:hAnsiTheme="majorHAnsi"/>
                <w:sz w:val="24"/>
                <w:szCs w:val="24"/>
              </w:rPr>
              <w:t>Refusal to pay basic rate</w:t>
            </w:r>
          </w:p>
          <w:p w14:paraId="17A8488E" w14:textId="77777777" w:rsidR="00B7005F" w:rsidRPr="00565C94" w:rsidRDefault="00B7005F" w:rsidP="003C60B2">
            <w:pPr>
              <w:rPr>
                <w:rFonts w:asciiTheme="majorHAnsi" w:hAnsiTheme="majorHAnsi"/>
                <w:sz w:val="24"/>
                <w:szCs w:val="24"/>
              </w:rPr>
            </w:pPr>
          </w:p>
        </w:tc>
        <w:tc>
          <w:tcPr>
            <w:tcW w:w="6228" w:type="dxa"/>
          </w:tcPr>
          <w:p w14:paraId="2DF41CD8" w14:textId="77777777" w:rsidR="00B7005F" w:rsidRPr="00565C94" w:rsidRDefault="00B7005F" w:rsidP="003C60B2">
            <w:pPr>
              <w:rPr>
                <w:rFonts w:asciiTheme="majorHAnsi" w:hAnsiTheme="majorHAnsi"/>
                <w:sz w:val="24"/>
                <w:szCs w:val="24"/>
              </w:rPr>
            </w:pPr>
            <w:r>
              <w:rPr>
                <w:rFonts w:asciiTheme="majorHAnsi" w:hAnsiTheme="majorHAnsi"/>
                <w:sz w:val="24"/>
                <w:szCs w:val="24"/>
              </w:rPr>
              <w:t>Fine:     10.00</w:t>
            </w:r>
          </w:p>
        </w:tc>
      </w:tr>
      <w:tr w:rsidR="00B7005F" w14:paraId="1DD87996" w14:textId="77777777" w:rsidTr="00752104">
        <w:tc>
          <w:tcPr>
            <w:tcW w:w="3348" w:type="dxa"/>
          </w:tcPr>
          <w:p w14:paraId="60828F82" w14:textId="77777777" w:rsidR="00B7005F" w:rsidRDefault="00B7005F" w:rsidP="003C60B2">
            <w:pPr>
              <w:rPr>
                <w:rFonts w:asciiTheme="majorHAnsi" w:hAnsiTheme="majorHAnsi"/>
                <w:sz w:val="24"/>
                <w:szCs w:val="24"/>
              </w:rPr>
            </w:pPr>
            <w:r>
              <w:rPr>
                <w:rFonts w:asciiTheme="majorHAnsi" w:hAnsiTheme="majorHAnsi"/>
                <w:sz w:val="24"/>
                <w:szCs w:val="24"/>
              </w:rPr>
              <w:t>Refusal to register business with the assembly</w:t>
            </w:r>
          </w:p>
          <w:p w14:paraId="0BC86A16" w14:textId="77777777" w:rsidR="00B7005F" w:rsidRPr="00565C94" w:rsidRDefault="00B7005F" w:rsidP="003C60B2">
            <w:pPr>
              <w:rPr>
                <w:rFonts w:asciiTheme="majorHAnsi" w:hAnsiTheme="majorHAnsi"/>
                <w:sz w:val="24"/>
                <w:szCs w:val="24"/>
              </w:rPr>
            </w:pPr>
          </w:p>
        </w:tc>
        <w:tc>
          <w:tcPr>
            <w:tcW w:w="6228" w:type="dxa"/>
          </w:tcPr>
          <w:p w14:paraId="229A8B23" w14:textId="77777777" w:rsidR="00B7005F" w:rsidRPr="00565C94" w:rsidRDefault="00B7005F" w:rsidP="003C60B2">
            <w:pPr>
              <w:rPr>
                <w:rFonts w:asciiTheme="majorHAnsi" w:hAnsiTheme="majorHAnsi"/>
                <w:sz w:val="24"/>
                <w:szCs w:val="24"/>
              </w:rPr>
            </w:pPr>
            <w:r>
              <w:rPr>
                <w:rFonts w:asciiTheme="majorHAnsi" w:hAnsiTheme="majorHAnsi"/>
                <w:sz w:val="24"/>
                <w:szCs w:val="24"/>
              </w:rPr>
              <w:t>Fine 1,000.00 – 20,000.00</w:t>
            </w:r>
          </w:p>
        </w:tc>
      </w:tr>
      <w:tr w:rsidR="00B7005F" w14:paraId="76006128" w14:textId="77777777" w:rsidTr="00752104">
        <w:tc>
          <w:tcPr>
            <w:tcW w:w="3348" w:type="dxa"/>
          </w:tcPr>
          <w:p w14:paraId="14BD27FE" w14:textId="77777777" w:rsidR="00B7005F" w:rsidRDefault="00B7005F" w:rsidP="003C60B2">
            <w:pPr>
              <w:rPr>
                <w:rFonts w:asciiTheme="majorHAnsi" w:hAnsiTheme="majorHAnsi"/>
                <w:sz w:val="24"/>
                <w:szCs w:val="24"/>
              </w:rPr>
            </w:pPr>
            <w:r w:rsidRPr="006B4E46">
              <w:rPr>
                <w:rFonts w:asciiTheme="majorHAnsi" w:hAnsiTheme="majorHAnsi"/>
                <w:b/>
                <w:sz w:val="24"/>
                <w:szCs w:val="24"/>
              </w:rPr>
              <w:t>Refusal to obtain environmental permit</w:t>
            </w:r>
            <w:r>
              <w:rPr>
                <w:rFonts w:asciiTheme="majorHAnsi" w:hAnsiTheme="majorHAnsi"/>
                <w:sz w:val="24"/>
                <w:szCs w:val="24"/>
              </w:rPr>
              <w:t>;</w:t>
            </w:r>
          </w:p>
          <w:p w14:paraId="37B3ED1A" w14:textId="77777777" w:rsidR="00B7005F" w:rsidRDefault="00B7005F" w:rsidP="003C60B2">
            <w:pPr>
              <w:rPr>
                <w:rFonts w:asciiTheme="majorHAnsi" w:hAnsiTheme="majorHAnsi"/>
                <w:sz w:val="24"/>
                <w:szCs w:val="24"/>
              </w:rPr>
            </w:pPr>
            <w:r>
              <w:rPr>
                <w:rFonts w:asciiTheme="majorHAnsi" w:hAnsiTheme="majorHAnsi"/>
                <w:sz w:val="24"/>
                <w:szCs w:val="24"/>
              </w:rPr>
              <w:t xml:space="preserve"> Hotels,                                            </w:t>
            </w:r>
          </w:p>
          <w:p w14:paraId="0C9BD045" w14:textId="77777777" w:rsidR="00B7005F" w:rsidRDefault="00B7005F" w:rsidP="003C60B2">
            <w:pPr>
              <w:rPr>
                <w:rFonts w:asciiTheme="majorHAnsi" w:hAnsiTheme="majorHAnsi"/>
                <w:sz w:val="24"/>
                <w:szCs w:val="24"/>
              </w:rPr>
            </w:pPr>
            <w:r>
              <w:rPr>
                <w:rFonts w:asciiTheme="majorHAnsi" w:hAnsiTheme="majorHAnsi"/>
                <w:sz w:val="24"/>
                <w:szCs w:val="24"/>
              </w:rPr>
              <w:t>restaurant/chop bars, Industrial establishments, Educational institutions,</w:t>
            </w:r>
          </w:p>
          <w:p w14:paraId="5091A807" w14:textId="77777777" w:rsidR="00B7005F" w:rsidRDefault="00B7005F" w:rsidP="003C60B2">
            <w:pPr>
              <w:rPr>
                <w:rFonts w:asciiTheme="majorHAnsi" w:hAnsiTheme="majorHAnsi"/>
                <w:sz w:val="24"/>
                <w:szCs w:val="24"/>
              </w:rPr>
            </w:pPr>
            <w:r>
              <w:rPr>
                <w:rFonts w:asciiTheme="majorHAnsi" w:hAnsiTheme="majorHAnsi"/>
                <w:sz w:val="24"/>
                <w:szCs w:val="24"/>
              </w:rPr>
              <w:t xml:space="preserve">Car washing bay, </w:t>
            </w:r>
          </w:p>
          <w:p w14:paraId="7EE800E3" w14:textId="77777777" w:rsidR="00B7005F" w:rsidRDefault="00B7005F" w:rsidP="003C60B2">
            <w:pPr>
              <w:rPr>
                <w:rFonts w:asciiTheme="majorHAnsi" w:hAnsiTheme="majorHAnsi"/>
                <w:sz w:val="24"/>
                <w:szCs w:val="24"/>
              </w:rPr>
            </w:pPr>
            <w:r>
              <w:rPr>
                <w:rFonts w:asciiTheme="majorHAnsi" w:hAnsiTheme="majorHAnsi"/>
                <w:sz w:val="24"/>
                <w:szCs w:val="24"/>
              </w:rPr>
              <w:t>Health facilities,</w:t>
            </w:r>
          </w:p>
          <w:p w14:paraId="2576F755" w14:textId="77777777" w:rsidR="00B7005F" w:rsidRDefault="00B7005F" w:rsidP="003C60B2">
            <w:pPr>
              <w:rPr>
                <w:rFonts w:asciiTheme="majorHAnsi" w:hAnsiTheme="majorHAnsi"/>
                <w:sz w:val="24"/>
                <w:szCs w:val="24"/>
              </w:rPr>
            </w:pPr>
            <w:r>
              <w:rPr>
                <w:rFonts w:asciiTheme="majorHAnsi" w:hAnsiTheme="majorHAnsi"/>
                <w:sz w:val="24"/>
                <w:szCs w:val="24"/>
              </w:rPr>
              <w:t xml:space="preserve">Herbal centre, </w:t>
            </w:r>
          </w:p>
          <w:p w14:paraId="5FFB3CE3" w14:textId="77777777" w:rsidR="00B7005F" w:rsidRDefault="00B7005F" w:rsidP="003C60B2">
            <w:pPr>
              <w:rPr>
                <w:rFonts w:asciiTheme="majorHAnsi" w:hAnsiTheme="majorHAnsi"/>
                <w:sz w:val="24"/>
                <w:szCs w:val="24"/>
              </w:rPr>
            </w:pPr>
            <w:r>
              <w:rPr>
                <w:rFonts w:asciiTheme="majorHAnsi" w:hAnsiTheme="majorHAnsi"/>
                <w:sz w:val="24"/>
                <w:szCs w:val="24"/>
              </w:rPr>
              <w:t>Bakeries</w:t>
            </w:r>
          </w:p>
          <w:p w14:paraId="445BB578" w14:textId="77777777" w:rsidR="00B7005F" w:rsidRDefault="00B7005F" w:rsidP="003C60B2">
            <w:pPr>
              <w:rPr>
                <w:rFonts w:asciiTheme="majorHAnsi" w:hAnsiTheme="majorHAnsi"/>
                <w:sz w:val="24"/>
                <w:szCs w:val="24"/>
              </w:rPr>
            </w:pPr>
            <w:r>
              <w:rPr>
                <w:rFonts w:asciiTheme="majorHAnsi" w:hAnsiTheme="majorHAnsi"/>
                <w:sz w:val="24"/>
                <w:szCs w:val="24"/>
              </w:rPr>
              <w:t>Poultry and livestock farmers</w:t>
            </w:r>
          </w:p>
          <w:p w14:paraId="0D4D90BE" w14:textId="77777777" w:rsidR="00B7005F" w:rsidRDefault="00B7005F" w:rsidP="003C60B2">
            <w:pPr>
              <w:rPr>
                <w:rFonts w:asciiTheme="majorHAnsi" w:hAnsiTheme="majorHAnsi"/>
                <w:sz w:val="24"/>
                <w:szCs w:val="24"/>
              </w:rPr>
            </w:pPr>
            <w:r>
              <w:rPr>
                <w:rFonts w:asciiTheme="majorHAnsi" w:hAnsiTheme="majorHAnsi"/>
                <w:sz w:val="24"/>
                <w:szCs w:val="24"/>
              </w:rPr>
              <w:t>Private laboratory</w:t>
            </w:r>
          </w:p>
          <w:p w14:paraId="73B67BD2" w14:textId="77777777" w:rsidR="00B7005F" w:rsidRDefault="00B7005F" w:rsidP="003C60B2">
            <w:pPr>
              <w:rPr>
                <w:rFonts w:asciiTheme="majorHAnsi" w:hAnsiTheme="majorHAnsi"/>
                <w:sz w:val="24"/>
                <w:szCs w:val="24"/>
              </w:rPr>
            </w:pPr>
            <w:r>
              <w:rPr>
                <w:rFonts w:asciiTheme="majorHAnsi" w:hAnsiTheme="majorHAnsi"/>
                <w:sz w:val="24"/>
                <w:szCs w:val="24"/>
              </w:rPr>
              <w:t>Industrial establishments</w:t>
            </w:r>
          </w:p>
          <w:p w14:paraId="3AB92D56" w14:textId="77777777" w:rsidR="00B7005F" w:rsidRDefault="00B7005F" w:rsidP="003C60B2">
            <w:pPr>
              <w:rPr>
                <w:rFonts w:asciiTheme="majorHAnsi" w:hAnsiTheme="majorHAnsi"/>
                <w:sz w:val="24"/>
                <w:szCs w:val="24"/>
              </w:rPr>
            </w:pPr>
            <w:r>
              <w:rPr>
                <w:rFonts w:asciiTheme="majorHAnsi" w:hAnsiTheme="majorHAnsi"/>
                <w:sz w:val="24"/>
                <w:szCs w:val="24"/>
              </w:rPr>
              <w:t>Poultry/ livestock famers</w:t>
            </w:r>
          </w:p>
          <w:p w14:paraId="6D0D146E" w14:textId="77777777" w:rsidR="00B7005F" w:rsidRPr="00565C94" w:rsidRDefault="00B7005F" w:rsidP="003C60B2">
            <w:pPr>
              <w:rPr>
                <w:rFonts w:asciiTheme="majorHAnsi" w:hAnsiTheme="majorHAnsi"/>
                <w:sz w:val="24"/>
                <w:szCs w:val="24"/>
              </w:rPr>
            </w:pPr>
            <w:r>
              <w:rPr>
                <w:rFonts w:asciiTheme="majorHAnsi" w:hAnsiTheme="majorHAnsi"/>
                <w:sz w:val="24"/>
                <w:szCs w:val="24"/>
              </w:rPr>
              <w:t>Private laboratories</w:t>
            </w:r>
          </w:p>
        </w:tc>
        <w:tc>
          <w:tcPr>
            <w:tcW w:w="6228" w:type="dxa"/>
          </w:tcPr>
          <w:p w14:paraId="29D5B826" w14:textId="77777777" w:rsidR="00B7005F" w:rsidRDefault="00B7005F" w:rsidP="003C60B2">
            <w:pPr>
              <w:rPr>
                <w:rFonts w:asciiTheme="majorHAnsi" w:hAnsiTheme="majorHAnsi"/>
                <w:sz w:val="24"/>
                <w:szCs w:val="24"/>
              </w:rPr>
            </w:pPr>
            <w:r>
              <w:rPr>
                <w:rFonts w:asciiTheme="majorHAnsi" w:hAnsiTheme="majorHAnsi"/>
                <w:sz w:val="24"/>
                <w:szCs w:val="24"/>
              </w:rPr>
              <w:t xml:space="preserve">      Fine: </w:t>
            </w:r>
          </w:p>
          <w:p w14:paraId="07064AC5" w14:textId="77777777" w:rsidR="00B7005F" w:rsidRDefault="00B7005F" w:rsidP="003C60B2">
            <w:pPr>
              <w:rPr>
                <w:rFonts w:asciiTheme="majorHAnsi" w:hAnsiTheme="majorHAnsi"/>
                <w:sz w:val="24"/>
                <w:szCs w:val="24"/>
              </w:rPr>
            </w:pPr>
          </w:p>
          <w:p w14:paraId="176F2D8D" w14:textId="77777777" w:rsidR="00B7005F" w:rsidRDefault="00B7005F" w:rsidP="00D771DC">
            <w:pPr>
              <w:pStyle w:val="ListParagraph"/>
              <w:numPr>
                <w:ilvl w:val="0"/>
                <w:numId w:val="7"/>
              </w:numPr>
              <w:rPr>
                <w:rFonts w:asciiTheme="majorHAnsi" w:hAnsiTheme="majorHAnsi"/>
                <w:sz w:val="24"/>
                <w:szCs w:val="24"/>
              </w:rPr>
            </w:pPr>
            <w:r>
              <w:rPr>
                <w:rFonts w:asciiTheme="majorHAnsi" w:hAnsiTheme="majorHAnsi"/>
                <w:sz w:val="24"/>
                <w:szCs w:val="24"/>
              </w:rPr>
              <w:t>40.00-200.00</w:t>
            </w:r>
          </w:p>
          <w:p w14:paraId="1F3346BA" w14:textId="77777777" w:rsidR="00B7005F" w:rsidRDefault="00B7005F" w:rsidP="00D771DC">
            <w:pPr>
              <w:pStyle w:val="ListParagraph"/>
              <w:numPr>
                <w:ilvl w:val="0"/>
                <w:numId w:val="7"/>
              </w:numPr>
              <w:rPr>
                <w:rFonts w:asciiTheme="majorHAnsi" w:hAnsiTheme="majorHAnsi"/>
                <w:sz w:val="24"/>
                <w:szCs w:val="24"/>
              </w:rPr>
            </w:pPr>
            <w:r>
              <w:rPr>
                <w:rFonts w:asciiTheme="majorHAnsi" w:hAnsiTheme="majorHAnsi"/>
                <w:sz w:val="24"/>
                <w:szCs w:val="24"/>
              </w:rPr>
              <w:t>40.00-200.00</w:t>
            </w:r>
          </w:p>
          <w:p w14:paraId="0D2D1282" w14:textId="77777777" w:rsidR="00B7005F" w:rsidRDefault="00B7005F" w:rsidP="00D771DC">
            <w:pPr>
              <w:pStyle w:val="ListParagraph"/>
              <w:numPr>
                <w:ilvl w:val="0"/>
                <w:numId w:val="7"/>
              </w:numPr>
              <w:rPr>
                <w:rFonts w:asciiTheme="majorHAnsi" w:hAnsiTheme="majorHAnsi"/>
                <w:sz w:val="24"/>
                <w:szCs w:val="24"/>
              </w:rPr>
            </w:pPr>
            <w:r>
              <w:rPr>
                <w:rFonts w:asciiTheme="majorHAnsi" w:hAnsiTheme="majorHAnsi"/>
                <w:sz w:val="24"/>
                <w:szCs w:val="24"/>
              </w:rPr>
              <w:t>200.00-2,000.00</w:t>
            </w:r>
          </w:p>
          <w:p w14:paraId="152BBCE7" w14:textId="77777777" w:rsidR="00B7005F" w:rsidRDefault="00B7005F" w:rsidP="00D771DC">
            <w:pPr>
              <w:pStyle w:val="ListParagraph"/>
              <w:numPr>
                <w:ilvl w:val="0"/>
                <w:numId w:val="7"/>
              </w:numPr>
              <w:rPr>
                <w:rFonts w:asciiTheme="majorHAnsi" w:hAnsiTheme="majorHAnsi"/>
                <w:sz w:val="24"/>
                <w:szCs w:val="24"/>
              </w:rPr>
            </w:pPr>
            <w:r>
              <w:rPr>
                <w:rFonts w:asciiTheme="majorHAnsi" w:hAnsiTheme="majorHAnsi"/>
                <w:sz w:val="24"/>
                <w:szCs w:val="24"/>
              </w:rPr>
              <w:t>40.00</w:t>
            </w:r>
          </w:p>
          <w:p w14:paraId="49FA9BD2" w14:textId="77777777" w:rsidR="00B7005F" w:rsidRDefault="00B7005F" w:rsidP="00D771DC">
            <w:pPr>
              <w:pStyle w:val="ListParagraph"/>
              <w:numPr>
                <w:ilvl w:val="0"/>
                <w:numId w:val="7"/>
              </w:numPr>
              <w:rPr>
                <w:rFonts w:asciiTheme="majorHAnsi" w:hAnsiTheme="majorHAnsi"/>
                <w:sz w:val="24"/>
                <w:szCs w:val="24"/>
              </w:rPr>
            </w:pPr>
            <w:r>
              <w:rPr>
                <w:rFonts w:asciiTheme="majorHAnsi" w:hAnsiTheme="majorHAnsi"/>
                <w:sz w:val="24"/>
                <w:szCs w:val="24"/>
              </w:rPr>
              <w:t>300.00-1,000.00</w:t>
            </w:r>
          </w:p>
          <w:p w14:paraId="2E38A015" w14:textId="77777777" w:rsidR="00B7005F" w:rsidRDefault="00B7005F" w:rsidP="00D771DC">
            <w:pPr>
              <w:pStyle w:val="ListParagraph"/>
              <w:numPr>
                <w:ilvl w:val="0"/>
                <w:numId w:val="7"/>
              </w:numPr>
              <w:rPr>
                <w:rFonts w:asciiTheme="majorHAnsi" w:hAnsiTheme="majorHAnsi"/>
                <w:sz w:val="24"/>
                <w:szCs w:val="24"/>
              </w:rPr>
            </w:pPr>
            <w:r>
              <w:rPr>
                <w:rFonts w:asciiTheme="majorHAnsi" w:hAnsiTheme="majorHAnsi"/>
                <w:sz w:val="24"/>
                <w:szCs w:val="24"/>
              </w:rPr>
              <w:t>300.00-1,500.00</w:t>
            </w:r>
          </w:p>
          <w:p w14:paraId="4D620278" w14:textId="77777777" w:rsidR="00B7005F" w:rsidRDefault="00B7005F" w:rsidP="00D771DC">
            <w:pPr>
              <w:pStyle w:val="ListParagraph"/>
              <w:numPr>
                <w:ilvl w:val="0"/>
                <w:numId w:val="7"/>
              </w:numPr>
              <w:rPr>
                <w:rFonts w:asciiTheme="majorHAnsi" w:hAnsiTheme="majorHAnsi"/>
                <w:sz w:val="24"/>
                <w:szCs w:val="24"/>
              </w:rPr>
            </w:pPr>
            <w:r>
              <w:rPr>
                <w:rFonts w:asciiTheme="majorHAnsi" w:hAnsiTheme="majorHAnsi"/>
                <w:sz w:val="24"/>
                <w:szCs w:val="24"/>
              </w:rPr>
              <w:t>500.00-1,000.00</w:t>
            </w:r>
          </w:p>
          <w:p w14:paraId="4405A251" w14:textId="77777777" w:rsidR="00B7005F" w:rsidRDefault="00B7005F" w:rsidP="00D771DC">
            <w:pPr>
              <w:pStyle w:val="ListParagraph"/>
              <w:numPr>
                <w:ilvl w:val="0"/>
                <w:numId w:val="7"/>
              </w:numPr>
              <w:rPr>
                <w:rFonts w:asciiTheme="majorHAnsi" w:hAnsiTheme="majorHAnsi"/>
                <w:sz w:val="24"/>
                <w:szCs w:val="24"/>
              </w:rPr>
            </w:pPr>
            <w:r>
              <w:rPr>
                <w:rFonts w:asciiTheme="majorHAnsi" w:hAnsiTheme="majorHAnsi"/>
                <w:sz w:val="24"/>
                <w:szCs w:val="24"/>
              </w:rPr>
              <w:t>40.00</w:t>
            </w:r>
          </w:p>
          <w:p w14:paraId="2730C668" w14:textId="77777777" w:rsidR="00B7005F" w:rsidRDefault="00B7005F" w:rsidP="00D771DC">
            <w:pPr>
              <w:pStyle w:val="ListParagraph"/>
              <w:numPr>
                <w:ilvl w:val="0"/>
                <w:numId w:val="7"/>
              </w:numPr>
              <w:rPr>
                <w:rFonts w:asciiTheme="majorHAnsi" w:hAnsiTheme="majorHAnsi"/>
                <w:sz w:val="24"/>
                <w:szCs w:val="24"/>
              </w:rPr>
            </w:pPr>
            <w:r>
              <w:rPr>
                <w:rFonts w:asciiTheme="majorHAnsi" w:hAnsiTheme="majorHAnsi"/>
                <w:sz w:val="24"/>
                <w:szCs w:val="24"/>
              </w:rPr>
              <w:t>50.00-100.00</w:t>
            </w:r>
          </w:p>
          <w:p w14:paraId="15385A7A" w14:textId="77777777" w:rsidR="00B7005F" w:rsidRDefault="00B7005F" w:rsidP="00D771DC">
            <w:pPr>
              <w:pStyle w:val="ListParagraph"/>
              <w:numPr>
                <w:ilvl w:val="0"/>
                <w:numId w:val="7"/>
              </w:numPr>
              <w:rPr>
                <w:rFonts w:asciiTheme="majorHAnsi" w:hAnsiTheme="majorHAnsi"/>
                <w:sz w:val="24"/>
                <w:szCs w:val="24"/>
              </w:rPr>
            </w:pPr>
            <w:r>
              <w:rPr>
                <w:rFonts w:asciiTheme="majorHAnsi" w:hAnsiTheme="majorHAnsi"/>
                <w:sz w:val="24"/>
                <w:szCs w:val="24"/>
              </w:rPr>
              <w:t>300.00-1,000.00</w:t>
            </w:r>
          </w:p>
          <w:p w14:paraId="2DF3B3DE" w14:textId="77777777" w:rsidR="00B7005F" w:rsidRDefault="00B7005F" w:rsidP="00D771DC">
            <w:pPr>
              <w:pStyle w:val="ListParagraph"/>
              <w:numPr>
                <w:ilvl w:val="0"/>
                <w:numId w:val="7"/>
              </w:numPr>
              <w:rPr>
                <w:rFonts w:asciiTheme="majorHAnsi" w:hAnsiTheme="majorHAnsi"/>
                <w:sz w:val="24"/>
                <w:szCs w:val="24"/>
              </w:rPr>
            </w:pPr>
            <w:r>
              <w:rPr>
                <w:rFonts w:asciiTheme="majorHAnsi" w:hAnsiTheme="majorHAnsi"/>
                <w:sz w:val="24"/>
                <w:szCs w:val="24"/>
              </w:rPr>
              <w:t>200.00-2,000.00</w:t>
            </w:r>
          </w:p>
          <w:p w14:paraId="7948124D" w14:textId="77777777" w:rsidR="00B7005F" w:rsidRDefault="00B7005F" w:rsidP="00D771DC">
            <w:pPr>
              <w:pStyle w:val="ListParagraph"/>
              <w:numPr>
                <w:ilvl w:val="0"/>
                <w:numId w:val="7"/>
              </w:numPr>
              <w:rPr>
                <w:rFonts w:asciiTheme="majorHAnsi" w:hAnsiTheme="majorHAnsi"/>
                <w:sz w:val="24"/>
                <w:szCs w:val="24"/>
              </w:rPr>
            </w:pPr>
            <w:r>
              <w:rPr>
                <w:rFonts w:asciiTheme="majorHAnsi" w:hAnsiTheme="majorHAnsi"/>
                <w:sz w:val="24"/>
                <w:szCs w:val="24"/>
              </w:rPr>
              <w:t>50.00-100.00</w:t>
            </w:r>
          </w:p>
          <w:p w14:paraId="5CF31F30" w14:textId="77777777" w:rsidR="00B7005F" w:rsidRPr="00D771DC" w:rsidRDefault="00B7005F" w:rsidP="00D771DC">
            <w:pPr>
              <w:pStyle w:val="ListParagraph"/>
              <w:numPr>
                <w:ilvl w:val="0"/>
                <w:numId w:val="7"/>
              </w:numPr>
              <w:rPr>
                <w:rFonts w:asciiTheme="majorHAnsi" w:hAnsiTheme="majorHAnsi"/>
                <w:sz w:val="24"/>
                <w:szCs w:val="24"/>
              </w:rPr>
            </w:pPr>
            <w:r>
              <w:rPr>
                <w:rFonts w:asciiTheme="majorHAnsi" w:hAnsiTheme="majorHAnsi"/>
                <w:sz w:val="24"/>
                <w:szCs w:val="24"/>
              </w:rPr>
              <w:t>300.00-1,000.00</w:t>
            </w:r>
          </w:p>
        </w:tc>
      </w:tr>
      <w:tr w:rsidR="00B7005F" w14:paraId="78FFEDD2" w14:textId="77777777" w:rsidTr="002031C3">
        <w:tc>
          <w:tcPr>
            <w:tcW w:w="3348" w:type="dxa"/>
          </w:tcPr>
          <w:p w14:paraId="079C2AE1" w14:textId="77777777" w:rsidR="00B7005F" w:rsidRPr="001444F3" w:rsidRDefault="00B7005F" w:rsidP="003C60B2">
            <w:pPr>
              <w:rPr>
                <w:rFonts w:asciiTheme="majorHAnsi" w:hAnsiTheme="majorHAnsi"/>
                <w:sz w:val="24"/>
                <w:szCs w:val="24"/>
              </w:rPr>
            </w:pPr>
            <w:r>
              <w:rPr>
                <w:rFonts w:asciiTheme="majorHAnsi" w:hAnsiTheme="majorHAnsi"/>
                <w:sz w:val="24"/>
                <w:szCs w:val="24"/>
              </w:rPr>
              <w:lastRenderedPageBreak/>
              <w:t>Refusal to obtain health certificate for food/beverage/confessionary industry</w:t>
            </w:r>
          </w:p>
        </w:tc>
        <w:tc>
          <w:tcPr>
            <w:tcW w:w="6228" w:type="dxa"/>
          </w:tcPr>
          <w:p w14:paraId="0D25AA38" w14:textId="77777777" w:rsidR="00B7005F" w:rsidRPr="00D61F12" w:rsidRDefault="00B7005F" w:rsidP="00D61F12">
            <w:pPr>
              <w:rPr>
                <w:rFonts w:asciiTheme="majorHAnsi" w:hAnsiTheme="majorHAnsi"/>
                <w:sz w:val="24"/>
                <w:szCs w:val="24"/>
              </w:rPr>
            </w:pPr>
            <w:r>
              <w:rPr>
                <w:rFonts w:asciiTheme="majorHAnsi" w:hAnsiTheme="majorHAnsi"/>
                <w:sz w:val="24"/>
                <w:szCs w:val="24"/>
              </w:rPr>
              <w:t>Fine:    1,000.00</w:t>
            </w:r>
          </w:p>
        </w:tc>
      </w:tr>
      <w:tr w:rsidR="00B7005F" w14:paraId="051FAA8F" w14:textId="77777777" w:rsidTr="002031C3">
        <w:tc>
          <w:tcPr>
            <w:tcW w:w="3348" w:type="dxa"/>
          </w:tcPr>
          <w:p w14:paraId="0D539C6F" w14:textId="77777777" w:rsidR="00B7005F" w:rsidRDefault="00B7005F" w:rsidP="003C60B2">
            <w:pPr>
              <w:rPr>
                <w:rFonts w:asciiTheme="majorHAnsi" w:hAnsiTheme="majorHAnsi"/>
                <w:sz w:val="24"/>
                <w:szCs w:val="24"/>
              </w:rPr>
            </w:pPr>
            <w:r>
              <w:rPr>
                <w:rFonts w:asciiTheme="majorHAnsi" w:hAnsiTheme="majorHAnsi"/>
                <w:sz w:val="24"/>
                <w:szCs w:val="24"/>
              </w:rPr>
              <w:t>Refusal to comply with notice of abatement</w:t>
            </w:r>
          </w:p>
          <w:p w14:paraId="5BA50DA3" w14:textId="77777777" w:rsidR="00B7005F" w:rsidRPr="001444F3" w:rsidRDefault="00B7005F" w:rsidP="003C60B2">
            <w:pPr>
              <w:rPr>
                <w:rFonts w:asciiTheme="majorHAnsi" w:hAnsiTheme="majorHAnsi"/>
                <w:sz w:val="24"/>
                <w:szCs w:val="24"/>
              </w:rPr>
            </w:pPr>
          </w:p>
        </w:tc>
        <w:tc>
          <w:tcPr>
            <w:tcW w:w="6228" w:type="dxa"/>
          </w:tcPr>
          <w:p w14:paraId="660912B6" w14:textId="77777777" w:rsidR="00B7005F" w:rsidRPr="001444F3" w:rsidRDefault="00B7005F" w:rsidP="003C60B2">
            <w:pPr>
              <w:rPr>
                <w:rFonts w:asciiTheme="majorHAnsi" w:hAnsiTheme="majorHAnsi"/>
                <w:sz w:val="24"/>
                <w:szCs w:val="24"/>
              </w:rPr>
            </w:pPr>
            <w:r>
              <w:rPr>
                <w:rFonts w:asciiTheme="majorHAnsi" w:hAnsiTheme="majorHAnsi"/>
                <w:sz w:val="24"/>
                <w:szCs w:val="24"/>
              </w:rPr>
              <w:t>500.00</w:t>
            </w:r>
          </w:p>
        </w:tc>
      </w:tr>
      <w:tr w:rsidR="00B7005F" w14:paraId="72B65DAB" w14:textId="77777777" w:rsidTr="002031C3">
        <w:tc>
          <w:tcPr>
            <w:tcW w:w="3348" w:type="dxa"/>
          </w:tcPr>
          <w:p w14:paraId="2ADEECA5" w14:textId="77777777" w:rsidR="00B7005F" w:rsidRDefault="00B7005F" w:rsidP="003C60B2">
            <w:pPr>
              <w:rPr>
                <w:rFonts w:asciiTheme="majorHAnsi" w:hAnsiTheme="majorHAnsi"/>
                <w:sz w:val="24"/>
                <w:szCs w:val="24"/>
              </w:rPr>
            </w:pPr>
            <w:r>
              <w:rPr>
                <w:rFonts w:asciiTheme="majorHAnsi" w:hAnsiTheme="majorHAnsi"/>
                <w:sz w:val="24"/>
                <w:szCs w:val="24"/>
              </w:rPr>
              <w:t>Refusal to provide sanitary facilities at business and residential premises</w:t>
            </w:r>
          </w:p>
          <w:p w14:paraId="45292E5D" w14:textId="77777777" w:rsidR="00B7005F" w:rsidRPr="001444F3" w:rsidRDefault="00B7005F" w:rsidP="003C60B2">
            <w:pPr>
              <w:rPr>
                <w:rFonts w:asciiTheme="majorHAnsi" w:hAnsiTheme="majorHAnsi"/>
                <w:sz w:val="24"/>
                <w:szCs w:val="24"/>
              </w:rPr>
            </w:pPr>
          </w:p>
        </w:tc>
        <w:tc>
          <w:tcPr>
            <w:tcW w:w="6228" w:type="dxa"/>
          </w:tcPr>
          <w:p w14:paraId="57E47702" w14:textId="77777777" w:rsidR="00B7005F" w:rsidRPr="001444F3" w:rsidRDefault="00B7005F" w:rsidP="003C60B2">
            <w:pPr>
              <w:rPr>
                <w:rFonts w:asciiTheme="majorHAnsi" w:hAnsiTheme="majorHAnsi"/>
                <w:sz w:val="24"/>
                <w:szCs w:val="24"/>
              </w:rPr>
            </w:pPr>
            <w:r>
              <w:rPr>
                <w:rFonts w:asciiTheme="majorHAnsi" w:hAnsiTheme="majorHAnsi"/>
                <w:sz w:val="24"/>
                <w:szCs w:val="24"/>
              </w:rPr>
              <w:t>200.00-1,000.00</w:t>
            </w:r>
          </w:p>
        </w:tc>
      </w:tr>
      <w:tr w:rsidR="00B7005F" w14:paraId="3EFC61AC" w14:textId="77777777" w:rsidTr="002031C3">
        <w:tc>
          <w:tcPr>
            <w:tcW w:w="3348" w:type="dxa"/>
          </w:tcPr>
          <w:p w14:paraId="59345012" w14:textId="77777777" w:rsidR="00B7005F" w:rsidRDefault="00B7005F" w:rsidP="00A2653D">
            <w:pPr>
              <w:rPr>
                <w:rFonts w:asciiTheme="majorHAnsi" w:hAnsiTheme="majorHAnsi"/>
                <w:sz w:val="24"/>
                <w:szCs w:val="24"/>
              </w:rPr>
            </w:pPr>
            <w:r>
              <w:rPr>
                <w:rFonts w:asciiTheme="majorHAnsi" w:hAnsiTheme="majorHAnsi"/>
                <w:sz w:val="24"/>
                <w:szCs w:val="24"/>
              </w:rPr>
              <w:t xml:space="preserve">Refusal to pay business operating permit fee (license) by 31st March. </w:t>
            </w:r>
          </w:p>
          <w:p w14:paraId="46F0B28F" w14:textId="77777777" w:rsidR="00B7005F" w:rsidRPr="001444F3" w:rsidRDefault="00B7005F" w:rsidP="00A2653D">
            <w:pPr>
              <w:rPr>
                <w:rFonts w:asciiTheme="majorHAnsi" w:hAnsiTheme="majorHAnsi"/>
                <w:sz w:val="24"/>
                <w:szCs w:val="24"/>
              </w:rPr>
            </w:pPr>
          </w:p>
        </w:tc>
        <w:tc>
          <w:tcPr>
            <w:tcW w:w="6228" w:type="dxa"/>
          </w:tcPr>
          <w:p w14:paraId="1AFEE0A2" w14:textId="77777777" w:rsidR="00B7005F" w:rsidRPr="001444F3" w:rsidRDefault="00B7005F" w:rsidP="003C60B2">
            <w:pPr>
              <w:rPr>
                <w:rFonts w:asciiTheme="majorHAnsi" w:hAnsiTheme="majorHAnsi"/>
                <w:sz w:val="24"/>
                <w:szCs w:val="24"/>
              </w:rPr>
            </w:pPr>
            <w:r>
              <w:rPr>
                <w:rFonts w:asciiTheme="majorHAnsi" w:hAnsiTheme="majorHAnsi"/>
                <w:sz w:val="24"/>
                <w:szCs w:val="24"/>
              </w:rPr>
              <w:t>The appropriate business operating permit fee in addition to 50% of the amount involved.</w:t>
            </w:r>
          </w:p>
        </w:tc>
      </w:tr>
      <w:tr w:rsidR="00B7005F" w:rsidRPr="00434158" w14:paraId="72C72B4E" w14:textId="77777777" w:rsidTr="002031C3">
        <w:tc>
          <w:tcPr>
            <w:tcW w:w="3348" w:type="dxa"/>
          </w:tcPr>
          <w:p w14:paraId="733BCD83" w14:textId="77777777" w:rsidR="00B7005F" w:rsidRPr="004B0AF9" w:rsidRDefault="00B7005F" w:rsidP="003C60B2">
            <w:pPr>
              <w:rPr>
                <w:rFonts w:asciiTheme="majorHAnsi" w:hAnsiTheme="majorHAnsi"/>
                <w:sz w:val="24"/>
                <w:szCs w:val="24"/>
              </w:rPr>
            </w:pPr>
            <w:r>
              <w:rPr>
                <w:rFonts w:asciiTheme="majorHAnsi" w:hAnsiTheme="majorHAnsi"/>
                <w:sz w:val="24"/>
                <w:szCs w:val="24"/>
              </w:rPr>
              <w:t>building on a sewer line</w:t>
            </w:r>
          </w:p>
        </w:tc>
        <w:tc>
          <w:tcPr>
            <w:tcW w:w="6228" w:type="dxa"/>
          </w:tcPr>
          <w:p w14:paraId="5848061C" w14:textId="77777777" w:rsidR="00B7005F" w:rsidRDefault="00B7005F" w:rsidP="003C60B2">
            <w:pPr>
              <w:rPr>
                <w:rFonts w:asciiTheme="majorHAnsi" w:hAnsiTheme="majorHAnsi"/>
                <w:sz w:val="24"/>
                <w:szCs w:val="24"/>
              </w:rPr>
            </w:pPr>
            <w:r>
              <w:rPr>
                <w:rFonts w:asciiTheme="majorHAnsi" w:hAnsiTheme="majorHAnsi"/>
                <w:sz w:val="24"/>
                <w:szCs w:val="24"/>
              </w:rPr>
              <w:t xml:space="preserve">      cost of demolishing</w:t>
            </w:r>
          </w:p>
          <w:p w14:paraId="5E1F532F" w14:textId="77777777" w:rsidR="00B7005F" w:rsidRPr="004B0AF9" w:rsidRDefault="00B7005F" w:rsidP="003C60B2">
            <w:pPr>
              <w:rPr>
                <w:rFonts w:asciiTheme="majorHAnsi" w:hAnsiTheme="majorHAnsi"/>
                <w:sz w:val="24"/>
                <w:szCs w:val="24"/>
              </w:rPr>
            </w:pPr>
          </w:p>
        </w:tc>
      </w:tr>
      <w:tr w:rsidR="00B7005F" w:rsidRPr="00434158" w14:paraId="45276C00" w14:textId="77777777" w:rsidTr="002031C3">
        <w:tc>
          <w:tcPr>
            <w:tcW w:w="3348" w:type="dxa"/>
          </w:tcPr>
          <w:p w14:paraId="5DD54B7E" w14:textId="77777777" w:rsidR="00B7005F" w:rsidRPr="004B0AF9" w:rsidRDefault="00B7005F" w:rsidP="003C60B2">
            <w:pPr>
              <w:rPr>
                <w:rFonts w:asciiTheme="majorHAnsi" w:hAnsiTheme="majorHAnsi"/>
                <w:sz w:val="24"/>
                <w:szCs w:val="24"/>
              </w:rPr>
            </w:pPr>
            <w:r>
              <w:rPr>
                <w:rFonts w:asciiTheme="majorHAnsi" w:hAnsiTheme="majorHAnsi"/>
                <w:sz w:val="24"/>
                <w:szCs w:val="24"/>
              </w:rPr>
              <w:t>Refusal to pay for any waste services provided by the assembly</w:t>
            </w:r>
          </w:p>
        </w:tc>
        <w:tc>
          <w:tcPr>
            <w:tcW w:w="6228" w:type="dxa"/>
          </w:tcPr>
          <w:p w14:paraId="5ABDF9DD" w14:textId="77777777" w:rsidR="00B7005F" w:rsidRPr="004B0AF9" w:rsidRDefault="00B7005F" w:rsidP="003C60B2">
            <w:pPr>
              <w:rPr>
                <w:rFonts w:asciiTheme="majorHAnsi" w:hAnsiTheme="majorHAnsi"/>
                <w:sz w:val="24"/>
                <w:szCs w:val="24"/>
              </w:rPr>
            </w:pPr>
            <w:r>
              <w:rPr>
                <w:rFonts w:asciiTheme="majorHAnsi" w:hAnsiTheme="majorHAnsi"/>
                <w:sz w:val="24"/>
                <w:szCs w:val="24"/>
              </w:rPr>
              <w:t xml:space="preserve">      Court action</w:t>
            </w:r>
          </w:p>
        </w:tc>
      </w:tr>
      <w:tr w:rsidR="00B7005F" w:rsidRPr="00434158" w14:paraId="3D1AAA2F" w14:textId="77777777" w:rsidTr="002031C3">
        <w:tc>
          <w:tcPr>
            <w:tcW w:w="3348" w:type="dxa"/>
          </w:tcPr>
          <w:p w14:paraId="1467183D" w14:textId="77777777" w:rsidR="00B7005F" w:rsidRDefault="00B7005F" w:rsidP="003C60B2">
            <w:pPr>
              <w:rPr>
                <w:rFonts w:asciiTheme="majorHAnsi" w:hAnsiTheme="majorHAnsi"/>
                <w:sz w:val="24"/>
                <w:szCs w:val="24"/>
              </w:rPr>
            </w:pPr>
            <w:r>
              <w:rPr>
                <w:rFonts w:asciiTheme="majorHAnsi" w:eastAsia="Arial Unicode MS" w:hAnsiTheme="majorHAnsi" w:cs="Arial Unicode MS"/>
                <w:b/>
                <w:color w:val="666666"/>
                <w:sz w:val="20"/>
                <w:szCs w:val="20"/>
              </w:rPr>
              <w:t>Retrieval of seizes tools(for various offences)</w:t>
            </w:r>
          </w:p>
        </w:tc>
        <w:tc>
          <w:tcPr>
            <w:tcW w:w="6228" w:type="dxa"/>
          </w:tcPr>
          <w:p w14:paraId="5219A6A3" w14:textId="77777777" w:rsidR="00B7005F" w:rsidRDefault="00B7005F" w:rsidP="003C60B2">
            <w:pPr>
              <w:rPr>
                <w:rFonts w:asciiTheme="majorHAnsi" w:hAnsiTheme="majorHAnsi"/>
                <w:sz w:val="24"/>
                <w:szCs w:val="24"/>
              </w:rPr>
            </w:pPr>
            <w:r>
              <w:rPr>
                <w:rFonts w:asciiTheme="majorHAnsi" w:hAnsiTheme="majorHAnsi"/>
                <w:sz w:val="24"/>
                <w:szCs w:val="24"/>
              </w:rPr>
              <w:t>Fine:     50.00-150.00</w:t>
            </w:r>
          </w:p>
        </w:tc>
      </w:tr>
    </w:tbl>
    <w:p w14:paraId="42FFA74A" w14:textId="77777777" w:rsidR="006729EC" w:rsidRDefault="006729EC" w:rsidP="003C60B2">
      <w:pPr>
        <w:spacing w:line="240" w:lineRule="auto"/>
        <w:rPr>
          <w:rFonts w:asciiTheme="majorHAnsi" w:hAnsiTheme="majorHAnsi"/>
          <w:sz w:val="24"/>
          <w:szCs w:val="24"/>
          <w:u w:val="single"/>
        </w:rPr>
      </w:pPr>
    </w:p>
    <w:p w14:paraId="64C19008" w14:textId="77777777" w:rsidR="00054FD7" w:rsidRPr="006729EC" w:rsidRDefault="006729EC" w:rsidP="003C60B2">
      <w:pPr>
        <w:spacing w:line="240" w:lineRule="auto"/>
        <w:rPr>
          <w:rFonts w:asciiTheme="majorHAnsi" w:hAnsiTheme="majorHAnsi"/>
          <w:b/>
          <w:sz w:val="24"/>
          <w:szCs w:val="24"/>
        </w:rPr>
      </w:pPr>
      <w:r w:rsidRPr="006729EC">
        <w:rPr>
          <w:rFonts w:asciiTheme="majorHAnsi" w:hAnsiTheme="majorHAnsi"/>
          <w:b/>
          <w:sz w:val="24"/>
          <w:szCs w:val="24"/>
          <w:u w:val="single"/>
        </w:rPr>
        <w:t>NB:</w:t>
      </w:r>
      <w:r w:rsidRPr="006729EC">
        <w:rPr>
          <w:rFonts w:asciiTheme="majorHAnsi" w:hAnsiTheme="majorHAnsi"/>
          <w:b/>
          <w:sz w:val="24"/>
          <w:szCs w:val="24"/>
        </w:rPr>
        <w:t xml:space="preserve">  ALL FEES ARE SUBJECT TO CHANGE</w:t>
      </w:r>
    </w:p>
    <w:p w14:paraId="70BF6E0D" w14:textId="77777777" w:rsidR="00B42736" w:rsidRPr="00085733" w:rsidRDefault="00B42736" w:rsidP="00EE06E4">
      <w:pPr>
        <w:pageBreakBefore/>
        <w:spacing w:line="240" w:lineRule="auto"/>
        <w:rPr>
          <w:rFonts w:asciiTheme="majorHAnsi" w:hAnsiTheme="majorHAnsi"/>
          <w:b/>
          <w:sz w:val="24"/>
          <w:szCs w:val="24"/>
        </w:rPr>
      </w:pPr>
      <w:r w:rsidRPr="00085733">
        <w:rPr>
          <w:rFonts w:asciiTheme="majorHAnsi" w:hAnsiTheme="majorHAnsi"/>
          <w:b/>
          <w:sz w:val="24"/>
          <w:szCs w:val="24"/>
        </w:rPr>
        <w:lastRenderedPageBreak/>
        <w:t>INFORMATION TRANSPARENCY AND CONVENIENCE:</w:t>
      </w:r>
    </w:p>
    <w:p w14:paraId="7AEDDF2E" w14:textId="77777777" w:rsidR="004176BA" w:rsidRPr="00085733" w:rsidRDefault="004176BA" w:rsidP="00203B9F">
      <w:pPr>
        <w:spacing w:line="240" w:lineRule="auto"/>
        <w:rPr>
          <w:rFonts w:asciiTheme="majorHAnsi" w:hAnsiTheme="majorHAnsi"/>
          <w:sz w:val="24"/>
          <w:szCs w:val="24"/>
        </w:rPr>
      </w:pPr>
      <w:r w:rsidRPr="00085733">
        <w:rPr>
          <w:rFonts w:asciiTheme="majorHAnsi" w:hAnsiTheme="majorHAnsi"/>
          <w:sz w:val="24"/>
          <w:szCs w:val="24"/>
        </w:rPr>
        <w:t>The TMA will ensure information transparency and convenience by;</w:t>
      </w:r>
    </w:p>
    <w:p w14:paraId="1297EEA9" w14:textId="77777777" w:rsidR="000661C5" w:rsidRPr="00085733" w:rsidRDefault="00D67671" w:rsidP="00203B9F">
      <w:pPr>
        <w:pStyle w:val="ListParagraph"/>
        <w:numPr>
          <w:ilvl w:val="0"/>
          <w:numId w:val="5"/>
        </w:numPr>
        <w:spacing w:line="240" w:lineRule="auto"/>
        <w:rPr>
          <w:rFonts w:asciiTheme="majorHAnsi" w:hAnsiTheme="majorHAnsi"/>
          <w:sz w:val="24"/>
          <w:szCs w:val="24"/>
        </w:rPr>
      </w:pPr>
      <w:r>
        <w:rPr>
          <w:rFonts w:asciiTheme="majorHAnsi" w:hAnsiTheme="majorHAnsi"/>
          <w:sz w:val="24"/>
          <w:szCs w:val="24"/>
        </w:rPr>
        <w:t xml:space="preserve"> Creating and equipping </w:t>
      </w:r>
      <w:r w:rsidR="004176BA" w:rsidRPr="00085733">
        <w:rPr>
          <w:rFonts w:asciiTheme="majorHAnsi" w:hAnsiTheme="majorHAnsi"/>
          <w:sz w:val="24"/>
          <w:szCs w:val="24"/>
        </w:rPr>
        <w:t>a client</w:t>
      </w:r>
      <w:r w:rsidR="00E163A5" w:rsidRPr="00085733">
        <w:rPr>
          <w:rFonts w:asciiTheme="majorHAnsi" w:hAnsiTheme="majorHAnsi"/>
          <w:sz w:val="24"/>
          <w:szCs w:val="24"/>
        </w:rPr>
        <w:t xml:space="preserve"> services unit </w:t>
      </w:r>
      <w:r w:rsidR="004176BA" w:rsidRPr="00085733">
        <w:rPr>
          <w:rFonts w:asciiTheme="majorHAnsi" w:hAnsiTheme="majorHAnsi"/>
          <w:sz w:val="24"/>
          <w:szCs w:val="24"/>
        </w:rPr>
        <w:t>(</w:t>
      </w:r>
      <w:r w:rsidR="00E163A5" w:rsidRPr="00085733">
        <w:rPr>
          <w:rFonts w:asciiTheme="majorHAnsi" w:hAnsiTheme="majorHAnsi"/>
          <w:sz w:val="24"/>
          <w:szCs w:val="24"/>
        </w:rPr>
        <w:t>located on the ground floor (RM 1) of the metropolitan building</w:t>
      </w:r>
      <w:r w:rsidR="004176BA" w:rsidRPr="00085733">
        <w:rPr>
          <w:rFonts w:asciiTheme="majorHAnsi" w:hAnsiTheme="majorHAnsi"/>
          <w:sz w:val="24"/>
          <w:szCs w:val="24"/>
        </w:rPr>
        <w:t>) to assist client with information</w:t>
      </w:r>
      <w:r w:rsidR="00E163A5" w:rsidRPr="00085733">
        <w:rPr>
          <w:rFonts w:asciiTheme="majorHAnsi" w:hAnsiTheme="majorHAnsi"/>
          <w:sz w:val="24"/>
          <w:szCs w:val="24"/>
        </w:rPr>
        <w:t>.</w:t>
      </w:r>
    </w:p>
    <w:p w14:paraId="69AB821D" w14:textId="77777777" w:rsidR="004176BA" w:rsidRPr="00085733" w:rsidRDefault="00D67671" w:rsidP="0096476D">
      <w:pPr>
        <w:pStyle w:val="ListParagraph"/>
        <w:numPr>
          <w:ilvl w:val="0"/>
          <w:numId w:val="5"/>
        </w:numPr>
        <w:spacing w:line="240" w:lineRule="auto"/>
        <w:rPr>
          <w:rFonts w:asciiTheme="majorHAnsi" w:hAnsiTheme="majorHAnsi"/>
          <w:sz w:val="24"/>
          <w:szCs w:val="24"/>
        </w:rPr>
      </w:pPr>
      <w:r>
        <w:rPr>
          <w:rFonts w:asciiTheme="majorHAnsi" w:hAnsiTheme="majorHAnsi"/>
          <w:sz w:val="24"/>
          <w:szCs w:val="24"/>
        </w:rPr>
        <w:t>Removing all communication barriers</w:t>
      </w:r>
      <w:r w:rsidR="004176BA" w:rsidRPr="00085733">
        <w:rPr>
          <w:rFonts w:asciiTheme="majorHAnsi" w:hAnsiTheme="majorHAnsi"/>
          <w:sz w:val="24"/>
          <w:szCs w:val="24"/>
        </w:rPr>
        <w:t>.</w:t>
      </w:r>
    </w:p>
    <w:p w14:paraId="73AB7FA1" w14:textId="055BC2A0" w:rsidR="004176BA" w:rsidRPr="00085733" w:rsidRDefault="0072770A" w:rsidP="00203B9F">
      <w:pPr>
        <w:pStyle w:val="ListParagraph"/>
        <w:numPr>
          <w:ilvl w:val="0"/>
          <w:numId w:val="5"/>
        </w:numPr>
        <w:spacing w:line="240" w:lineRule="auto"/>
        <w:rPr>
          <w:rFonts w:asciiTheme="majorHAnsi" w:hAnsiTheme="majorHAnsi"/>
          <w:sz w:val="24"/>
          <w:szCs w:val="24"/>
        </w:rPr>
      </w:pPr>
      <w:r>
        <w:rPr>
          <w:rFonts w:asciiTheme="majorHAnsi" w:hAnsiTheme="majorHAnsi"/>
          <w:sz w:val="24"/>
          <w:szCs w:val="24"/>
        </w:rPr>
        <w:t xml:space="preserve">Placing </w:t>
      </w:r>
      <w:r w:rsidRPr="00085733">
        <w:rPr>
          <w:rFonts w:asciiTheme="majorHAnsi" w:hAnsiTheme="majorHAnsi"/>
          <w:sz w:val="24"/>
          <w:szCs w:val="24"/>
        </w:rPr>
        <w:t>suggestion</w:t>
      </w:r>
      <w:r w:rsidR="004176BA" w:rsidRPr="00085733">
        <w:rPr>
          <w:rFonts w:asciiTheme="majorHAnsi" w:hAnsiTheme="majorHAnsi"/>
          <w:sz w:val="24"/>
          <w:szCs w:val="24"/>
        </w:rPr>
        <w:t xml:space="preserve"> boxes at vantage points including sub-metro offices to solicit public views on our services</w:t>
      </w:r>
    </w:p>
    <w:p w14:paraId="154C2F50" w14:textId="77777777" w:rsidR="004176BA" w:rsidRPr="00085733" w:rsidRDefault="004176BA" w:rsidP="00203B9F">
      <w:pPr>
        <w:pStyle w:val="ListParagraph"/>
        <w:numPr>
          <w:ilvl w:val="0"/>
          <w:numId w:val="5"/>
        </w:numPr>
        <w:spacing w:line="240" w:lineRule="auto"/>
        <w:rPr>
          <w:rFonts w:asciiTheme="majorHAnsi" w:hAnsiTheme="majorHAnsi"/>
          <w:sz w:val="24"/>
          <w:szCs w:val="24"/>
        </w:rPr>
      </w:pPr>
      <w:r w:rsidRPr="00085733">
        <w:rPr>
          <w:rFonts w:asciiTheme="majorHAnsi" w:hAnsiTheme="majorHAnsi"/>
          <w:sz w:val="24"/>
          <w:szCs w:val="24"/>
        </w:rPr>
        <w:t>Providing clients with hand bills and brochures detailing the roles and responsibilities of the assembly which will be available at the reception</w:t>
      </w:r>
    </w:p>
    <w:p w14:paraId="26BFD23A" w14:textId="77777777" w:rsidR="004176BA" w:rsidRPr="00085733" w:rsidRDefault="004176BA" w:rsidP="00203B9F">
      <w:pPr>
        <w:pStyle w:val="ListParagraph"/>
        <w:numPr>
          <w:ilvl w:val="0"/>
          <w:numId w:val="5"/>
        </w:numPr>
        <w:spacing w:line="240" w:lineRule="auto"/>
        <w:rPr>
          <w:rFonts w:asciiTheme="majorHAnsi" w:hAnsiTheme="majorHAnsi"/>
          <w:sz w:val="24"/>
          <w:szCs w:val="24"/>
        </w:rPr>
      </w:pPr>
      <w:r w:rsidRPr="00085733">
        <w:rPr>
          <w:rFonts w:asciiTheme="majorHAnsi" w:hAnsiTheme="majorHAnsi"/>
          <w:sz w:val="24"/>
          <w:szCs w:val="24"/>
        </w:rPr>
        <w:t>Erecting notice boards at our offices and sub-metro offices</w:t>
      </w:r>
    </w:p>
    <w:p w14:paraId="27F0BD75" w14:textId="77777777" w:rsidR="00A5603F" w:rsidRPr="00085733" w:rsidRDefault="00D67671" w:rsidP="00203B9F">
      <w:pPr>
        <w:spacing w:line="240" w:lineRule="auto"/>
        <w:rPr>
          <w:rFonts w:asciiTheme="majorHAnsi" w:hAnsiTheme="majorHAnsi"/>
          <w:sz w:val="24"/>
          <w:szCs w:val="24"/>
        </w:rPr>
      </w:pPr>
      <w:r>
        <w:rPr>
          <w:rFonts w:asciiTheme="majorHAnsi" w:hAnsiTheme="majorHAnsi"/>
          <w:sz w:val="24"/>
          <w:szCs w:val="24"/>
        </w:rPr>
        <w:t xml:space="preserve">       </w:t>
      </w:r>
      <w:r w:rsidR="006F3AE1" w:rsidRPr="00085733">
        <w:rPr>
          <w:rFonts w:asciiTheme="majorHAnsi" w:hAnsiTheme="majorHAnsi"/>
          <w:sz w:val="24"/>
          <w:szCs w:val="24"/>
        </w:rPr>
        <w:t>Vi</w:t>
      </w:r>
      <w:r w:rsidR="00C878CC" w:rsidRPr="00085733">
        <w:rPr>
          <w:rFonts w:asciiTheme="majorHAnsi" w:hAnsiTheme="majorHAnsi"/>
          <w:sz w:val="24"/>
          <w:szCs w:val="24"/>
        </w:rPr>
        <w:t xml:space="preserve">.     </w:t>
      </w:r>
      <w:r>
        <w:rPr>
          <w:rFonts w:asciiTheme="majorHAnsi" w:hAnsiTheme="majorHAnsi"/>
          <w:sz w:val="24"/>
          <w:szCs w:val="24"/>
        </w:rPr>
        <w:t xml:space="preserve">Publishing the </w:t>
      </w:r>
      <w:r w:rsidRPr="00085733">
        <w:rPr>
          <w:rFonts w:asciiTheme="majorHAnsi" w:hAnsiTheme="majorHAnsi"/>
          <w:sz w:val="24"/>
          <w:szCs w:val="24"/>
        </w:rPr>
        <w:t>agenda</w:t>
      </w:r>
      <w:r w:rsidR="006F3AE1" w:rsidRPr="00085733">
        <w:rPr>
          <w:rFonts w:asciiTheme="majorHAnsi" w:hAnsiTheme="majorHAnsi"/>
          <w:sz w:val="24"/>
          <w:szCs w:val="24"/>
        </w:rPr>
        <w:t xml:space="preserve"> and achievements of the </w:t>
      </w:r>
      <w:r w:rsidRPr="00085733">
        <w:rPr>
          <w:rFonts w:asciiTheme="majorHAnsi" w:hAnsiTheme="majorHAnsi"/>
          <w:sz w:val="24"/>
          <w:szCs w:val="24"/>
        </w:rPr>
        <w:t>assembly to</w:t>
      </w:r>
      <w:r w:rsidR="006F3AE1" w:rsidRPr="00085733">
        <w:rPr>
          <w:rFonts w:asciiTheme="majorHAnsi" w:hAnsiTheme="majorHAnsi"/>
          <w:sz w:val="24"/>
          <w:szCs w:val="24"/>
        </w:rPr>
        <w:t xml:space="preserve"> ensure public </w:t>
      </w:r>
      <w:r>
        <w:rPr>
          <w:rFonts w:asciiTheme="majorHAnsi" w:hAnsiTheme="majorHAnsi"/>
          <w:sz w:val="24"/>
          <w:szCs w:val="24"/>
        </w:rPr>
        <w:t xml:space="preserve">          </w:t>
      </w:r>
      <w:r w:rsidR="006F3AE1" w:rsidRPr="00085733">
        <w:rPr>
          <w:rFonts w:asciiTheme="majorHAnsi" w:hAnsiTheme="majorHAnsi"/>
          <w:sz w:val="24"/>
          <w:szCs w:val="24"/>
        </w:rPr>
        <w:t>participation</w:t>
      </w:r>
    </w:p>
    <w:p w14:paraId="59A108CB" w14:textId="77777777" w:rsidR="00A5603F" w:rsidRPr="00085733" w:rsidRDefault="00A5603F" w:rsidP="00203B9F">
      <w:pPr>
        <w:spacing w:line="240" w:lineRule="auto"/>
        <w:ind w:right="-540"/>
        <w:rPr>
          <w:rFonts w:asciiTheme="majorHAnsi" w:hAnsiTheme="majorHAnsi"/>
          <w:sz w:val="24"/>
          <w:szCs w:val="24"/>
        </w:rPr>
      </w:pPr>
    </w:p>
    <w:p w14:paraId="11DB450A" w14:textId="77777777" w:rsidR="00B57C2F" w:rsidRPr="00085733" w:rsidRDefault="00B57C2F" w:rsidP="00203B9F">
      <w:pPr>
        <w:spacing w:line="240" w:lineRule="auto"/>
        <w:rPr>
          <w:rFonts w:asciiTheme="majorHAnsi" w:hAnsiTheme="majorHAnsi"/>
          <w:b/>
          <w:sz w:val="24"/>
          <w:szCs w:val="24"/>
          <w:u w:val="single"/>
        </w:rPr>
      </w:pPr>
      <w:r w:rsidRPr="00085733">
        <w:rPr>
          <w:rFonts w:asciiTheme="majorHAnsi" w:hAnsiTheme="majorHAnsi"/>
          <w:b/>
          <w:sz w:val="24"/>
          <w:szCs w:val="24"/>
          <w:u w:val="single"/>
        </w:rPr>
        <w:t>CUSTOMER RESPONSIBILITTY:</w:t>
      </w:r>
    </w:p>
    <w:p w14:paraId="23F45CB0" w14:textId="77777777" w:rsidR="005E67B4" w:rsidRDefault="00B57C2F" w:rsidP="00203B9F">
      <w:pPr>
        <w:spacing w:line="240" w:lineRule="auto"/>
        <w:ind w:left="360"/>
        <w:rPr>
          <w:rFonts w:asciiTheme="majorHAnsi" w:hAnsiTheme="majorHAnsi"/>
          <w:sz w:val="24"/>
          <w:szCs w:val="24"/>
        </w:rPr>
      </w:pPr>
      <w:r w:rsidRPr="00085733">
        <w:rPr>
          <w:rFonts w:asciiTheme="majorHAnsi" w:hAnsiTheme="majorHAnsi"/>
          <w:sz w:val="24"/>
          <w:szCs w:val="24"/>
        </w:rPr>
        <w:t xml:space="preserve">The public is responsible for assisting and cooperating with the assembly in the performance of its duties. We expect that the </w:t>
      </w:r>
      <w:r w:rsidR="00D67671" w:rsidRPr="00085733">
        <w:rPr>
          <w:rFonts w:asciiTheme="majorHAnsi" w:hAnsiTheme="majorHAnsi"/>
          <w:sz w:val="24"/>
          <w:szCs w:val="24"/>
        </w:rPr>
        <w:t xml:space="preserve">public </w:t>
      </w:r>
      <w:r w:rsidR="00D67671">
        <w:rPr>
          <w:rFonts w:asciiTheme="majorHAnsi" w:hAnsiTheme="majorHAnsi"/>
          <w:sz w:val="24"/>
          <w:szCs w:val="24"/>
        </w:rPr>
        <w:t>to:</w:t>
      </w:r>
    </w:p>
    <w:p w14:paraId="70948D6C" w14:textId="77777777" w:rsidR="00D67671" w:rsidRPr="00D67671" w:rsidRDefault="00D67671" w:rsidP="00D67671">
      <w:pPr>
        <w:pStyle w:val="ListParagraph"/>
        <w:numPr>
          <w:ilvl w:val="0"/>
          <w:numId w:val="8"/>
        </w:numPr>
        <w:spacing w:line="240" w:lineRule="auto"/>
        <w:rPr>
          <w:rFonts w:asciiTheme="majorHAnsi" w:hAnsiTheme="majorHAnsi"/>
          <w:sz w:val="24"/>
          <w:szCs w:val="24"/>
        </w:rPr>
      </w:pPr>
      <w:r w:rsidRPr="00D67671">
        <w:rPr>
          <w:rFonts w:asciiTheme="majorHAnsi" w:hAnsiTheme="majorHAnsi"/>
          <w:sz w:val="24"/>
          <w:szCs w:val="24"/>
        </w:rPr>
        <w:t>Honor their tax obligation</w:t>
      </w:r>
      <w:r>
        <w:rPr>
          <w:rFonts w:asciiTheme="majorHAnsi" w:hAnsiTheme="majorHAnsi"/>
          <w:sz w:val="24"/>
          <w:szCs w:val="24"/>
        </w:rPr>
        <w:t>s</w:t>
      </w:r>
      <w:r w:rsidRPr="00D67671">
        <w:rPr>
          <w:rFonts w:asciiTheme="majorHAnsi" w:hAnsiTheme="majorHAnsi"/>
          <w:sz w:val="24"/>
          <w:szCs w:val="24"/>
        </w:rPr>
        <w:t xml:space="preserve"> to the assembly</w:t>
      </w:r>
    </w:p>
    <w:p w14:paraId="0E025F00" w14:textId="77777777" w:rsidR="00B57C2F" w:rsidRPr="00085733" w:rsidRDefault="00B57C2F" w:rsidP="00203B9F">
      <w:pPr>
        <w:pStyle w:val="ListParagraph"/>
        <w:numPr>
          <w:ilvl w:val="0"/>
          <w:numId w:val="8"/>
        </w:numPr>
        <w:spacing w:line="240" w:lineRule="auto"/>
        <w:rPr>
          <w:rFonts w:asciiTheme="majorHAnsi" w:hAnsiTheme="majorHAnsi"/>
          <w:sz w:val="24"/>
          <w:szCs w:val="24"/>
        </w:rPr>
      </w:pPr>
      <w:r w:rsidRPr="00085733">
        <w:rPr>
          <w:rFonts w:asciiTheme="majorHAnsi" w:hAnsiTheme="majorHAnsi"/>
          <w:sz w:val="24"/>
          <w:szCs w:val="24"/>
        </w:rPr>
        <w:t xml:space="preserve">Trust the assembly and its staff for </w:t>
      </w:r>
      <w:r w:rsidR="00B8294D" w:rsidRPr="00085733">
        <w:rPr>
          <w:rFonts w:asciiTheme="majorHAnsi" w:hAnsiTheme="majorHAnsi"/>
          <w:sz w:val="24"/>
          <w:szCs w:val="24"/>
        </w:rPr>
        <w:t>the upkeep of the metropolis.</w:t>
      </w:r>
    </w:p>
    <w:p w14:paraId="0C0332BC" w14:textId="77777777" w:rsidR="00B8294D" w:rsidRPr="00085733" w:rsidRDefault="00B8294D" w:rsidP="00203B9F">
      <w:pPr>
        <w:pStyle w:val="ListParagraph"/>
        <w:numPr>
          <w:ilvl w:val="0"/>
          <w:numId w:val="8"/>
        </w:numPr>
        <w:spacing w:line="240" w:lineRule="auto"/>
        <w:rPr>
          <w:rFonts w:asciiTheme="majorHAnsi" w:hAnsiTheme="majorHAnsi"/>
          <w:sz w:val="24"/>
          <w:szCs w:val="24"/>
        </w:rPr>
      </w:pPr>
      <w:r w:rsidRPr="00085733">
        <w:rPr>
          <w:rFonts w:asciiTheme="majorHAnsi" w:hAnsiTheme="majorHAnsi"/>
          <w:sz w:val="24"/>
          <w:szCs w:val="24"/>
        </w:rPr>
        <w:t>Keep the metropolis clean</w:t>
      </w:r>
    </w:p>
    <w:p w14:paraId="71BDFE75" w14:textId="77777777" w:rsidR="00B57C2F" w:rsidRPr="00085733" w:rsidRDefault="00B57C2F" w:rsidP="00203B9F">
      <w:pPr>
        <w:pStyle w:val="ListParagraph"/>
        <w:numPr>
          <w:ilvl w:val="0"/>
          <w:numId w:val="8"/>
        </w:numPr>
        <w:spacing w:line="240" w:lineRule="auto"/>
        <w:rPr>
          <w:rFonts w:asciiTheme="majorHAnsi" w:hAnsiTheme="majorHAnsi"/>
          <w:sz w:val="24"/>
          <w:szCs w:val="24"/>
        </w:rPr>
      </w:pPr>
      <w:r w:rsidRPr="00085733">
        <w:rPr>
          <w:rFonts w:asciiTheme="majorHAnsi" w:hAnsiTheme="majorHAnsi"/>
          <w:sz w:val="24"/>
          <w:szCs w:val="24"/>
        </w:rPr>
        <w:t>Provide accurate information to the assembly</w:t>
      </w:r>
    </w:p>
    <w:p w14:paraId="20D7B622" w14:textId="77777777" w:rsidR="00B57C2F" w:rsidRPr="00085733" w:rsidRDefault="00B57C2F" w:rsidP="00203B9F">
      <w:pPr>
        <w:pStyle w:val="ListParagraph"/>
        <w:numPr>
          <w:ilvl w:val="0"/>
          <w:numId w:val="8"/>
        </w:numPr>
        <w:spacing w:line="240" w:lineRule="auto"/>
        <w:rPr>
          <w:rFonts w:asciiTheme="majorHAnsi" w:hAnsiTheme="majorHAnsi"/>
          <w:sz w:val="24"/>
          <w:szCs w:val="24"/>
        </w:rPr>
      </w:pPr>
      <w:r w:rsidRPr="00085733">
        <w:rPr>
          <w:rFonts w:asciiTheme="majorHAnsi" w:hAnsiTheme="majorHAnsi"/>
          <w:sz w:val="24"/>
          <w:szCs w:val="24"/>
        </w:rPr>
        <w:t>Adhere to the processes involved in lodging documents</w:t>
      </w:r>
      <w:r w:rsidR="00492D84" w:rsidRPr="00085733">
        <w:rPr>
          <w:rFonts w:asciiTheme="majorHAnsi" w:hAnsiTheme="majorHAnsi"/>
          <w:sz w:val="24"/>
          <w:szCs w:val="24"/>
        </w:rPr>
        <w:t>, complain</w:t>
      </w:r>
      <w:r w:rsidR="00816F9E">
        <w:rPr>
          <w:rFonts w:asciiTheme="majorHAnsi" w:hAnsiTheme="majorHAnsi"/>
          <w:sz w:val="24"/>
          <w:szCs w:val="24"/>
        </w:rPr>
        <w:t>t</w:t>
      </w:r>
      <w:r w:rsidR="00492D84" w:rsidRPr="00085733">
        <w:rPr>
          <w:rFonts w:asciiTheme="majorHAnsi" w:hAnsiTheme="majorHAnsi"/>
          <w:sz w:val="24"/>
          <w:szCs w:val="24"/>
        </w:rPr>
        <w:t>s</w:t>
      </w:r>
      <w:r w:rsidRPr="00085733">
        <w:rPr>
          <w:rFonts w:asciiTheme="majorHAnsi" w:hAnsiTheme="majorHAnsi"/>
          <w:sz w:val="24"/>
          <w:szCs w:val="24"/>
        </w:rPr>
        <w:t xml:space="preserve"> and official </w:t>
      </w:r>
      <w:r w:rsidR="002E2802">
        <w:rPr>
          <w:rFonts w:asciiTheme="majorHAnsi" w:hAnsiTheme="majorHAnsi"/>
          <w:sz w:val="24"/>
          <w:szCs w:val="24"/>
        </w:rPr>
        <w:t>receipts to the assembly.</w:t>
      </w:r>
    </w:p>
    <w:p w14:paraId="0E72F1EC" w14:textId="77777777" w:rsidR="00786494" w:rsidRPr="00085733" w:rsidRDefault="00B8294D" w:rsidP="00203B9F">
      <w:pPr>
        <w:pStyle w:val="ListParagraph"/>
        <w:numPr>
          <w:ilvl w:val="0"/>
          <w:numId w:val="8"/>
        </w:numPr>
        <w:spacing w:line="240" w:lineRule="auto"/>
        <w:rPr>
          <w:rFonts w:asciiTheme="majorHAnsi" w:hAnsiTheme="majorHAnsi"/>
          <w:sz w:val="24"/>
          <w:szCs w:val="24"/>
        </w:rPr>
      </w:pPr>
      <w:r w:rsidRPr="00085733">
        <w:rPr>
          <w:rFonts w:asciiTheme="majorHAnsi" w:hAnsiTheme="majorHAnsi"/>
          <w:sz w:val="24"/>
          <w:szCs w:val="24"/>
        </w:rPr>
        <w:t xml:space="preserve">Respond </w:t>
      </w:r>
      <w:r w:rsidR="00D740B5">
        <w:rPr>
          <w:rFonts w:asciiTheme="majorHAnsi" w:hAnsiTheme="majorHAnsi"/>
          <w:sz w:val="24"/>
          <w:szCs w:val="24"/>
        </w:rPr>
        <w:t>to</w:t>
      </w:r>
      <w:r w:rsidR="00D740B5" w:rsidRPr="00085733">
        <w:rPr>
          <w:rFonts w:asciiTheme="majorHAnsi" w:hAnsiTheme="majorHAnsi"/>
          <w:sz w:val="24"/>
          <w:szCs w:val="24"/>
        </w:rPr>
        <w:t xml:space="preserve"> </w:t>
      </w:r>
      <w:r w:rsidR="00D504EA">
        <w:rPr>
          <w:rFonts w:asciiTheme="majorHAnsi" w:hAnsiTheme="majorHAnsi"/>
          <w:sz w:val="24"/>
          <w:szCs w:val="24"/>
        </w:rPr>
        <w:t>sermons</w:t>
      </w:r>
      <w:r w:rsidRPr="00085733">
        <w:rPr>
          <w:rFonts w:asciiTheme="majorHAnsi" w:hAnsiTheme="majorHAnsi"/>
          <w:sz w:val="24"/>
          <w:szCs w:val="24"/>
        </w:rPr>
        <w:t xml:space="preserve"> promptl</w:t>
      </w:r>
      <w:r w:rsidR="006A7879" w:rsidRPr="00085733">
        <w:rPr>
          <w:rFonts w:asciiTheme="majorHAnsi" w:hAnsiTheme="majorHAnsi"/>
          <w:sz w:val="24"/>
          <w:szCs w:val="24"/>
        </w:rPr>
        <w:t>y</w:t>
      </w:r>
    </w:p>
    <w:p w14:paraId="6AB7ADB8" w14:textId="77777777" w:rsidR="00786494" w:rsidRPr="00085733" w:rsidRDefault="00786494" w:rsidP="00203B9F">
      <w:pPr>
        <w:spacing w:line="240" w:lineRule="auto"/>
        <w:rPr>
          <w:rFonts w:asciiTheme="majorHAnsi" w:hAnsiTheme="majorHAnsi"/>
          <w:sz w:val="24"/>
          <w:szCs w:val="24"/>
        </w:rPr>
      </w:pPr>
    </w:p>
    <w:p w14:paraId="23905485" w14:textId="77777777" w:rsidR="00DB14A4" w:rsidRPr="00085733" w:rsidRDefault="00DB14A4" w:rsidP="00203B9F">
      <w:pPr>
        <w:spacing w:line="240" w:lineRule="auto"/>
        <w:ind w:left="360"/>
        <w:rPr>
          <w:rFonts w:asciiTheme="majorHAnsi" w:hAnsiTheme="majorHAnsi"/>
          <w:b/>
          <w:sz w:val="24"/>
          <w:szCs w:val="24"/>
        </w:rPr>
      </w:pPr>
      <w:r w:rsidRPr="00085733">
        <w:rPr>
          <w:rFonts w:asciiTheme="majorHAnsi" w:hAnsiTheme="majorHAnsi"/>
          <w:b/>
          <w:sz w:val="24"/>
          <w:szCs w:val="24"/>
        </w:rPr>
        <w:t>WE STRIVE FOR:</w:t>
      </w:r>
    </w:p>
    <w:p w14:paraId="730742A3" w14:textId="77777777" w:rsidR="00DB14A4" w:rsidRPr="00085733" w:rsidRDefault="00DB14A4" w:rsidP="00203B9F">
      <w:pPr>
        <w:pStyle w:val="ListParagraph"/>
        <w:numPr>
          <w:ilvl w:val="0"/>
          <w:numId w:val="6"/>
        </w:numPr>
        <w:spacing w:line="240" w:lineRule="auto"/>
        <w:rPr>
          <w:rFonts w:asciiTheme="majorHAnsi" w:hAnsiTheme="majorHAnsi"/>
          <w:sz w:val="24"/>
          <w:szCs w:val="24"/>
        </w:rPr>
      </w:pPr>
      <w:r w:rsidRPr="00085733">
        <w:rPr>
          <w:rFonts w:asciiTheme="majorHAnsi" w:hAnsiTheme="majorHAnsi"/>
          <w:sz w:val="24"/>
          <w:szCs w:val="24"/>
        </w:rPr>
        <w:t>Excellent and efficient service delivery</w:t>
      </w:r>
    </w:p>
    <w:p w14:paraId="78945CA0" w14:textId="77777777" w:rsidR="00DB14A4" w:rsidRPr="00085733" w:rsidRDefault="00DB14A4" w:rsidP="00203B9F">
      <w:pPr>
        <w:pStyle w:val="ListParagraph"/>
        <w:spacing w:line="240" w:lineRule="auto"/>
        <w:ind w:left="1080"/>
        <w:rPr>
          <w:rFonts w:asciiTheme="majorHAnsi" w:hAnsiTheme="majorHAnsi"/>
          <w:sz w:val="24"/>
          <w:szCs w:val="24"/>
        </w:rPr>
      </w:pPr>
    </w:p>
    <w:p w14:paraId="6EB2583D" w14:textId="77777777" w:rsidR="00DB14A4" w:rsidRPr="00085733" w:rsidRDefault="00DB14A4" w:rsidP="00203B9F">
      <w:pPr>
        <w:pStyle w:val="ListParagraph"/>
        <w:numPr>
          <w:ilvl w:val="0"/>
          <w:numId w:val="6"/>
        </w:numPr>
        <w:spacing w:line="240" w:lineRule="auto"/>
        <w:rPr>
          <w:rFonts w:asciiTheme="majorHAnsi" w:hAnsiTheme="majorHAnsi"/>
          <w:sz w:val="24"/>
          <w:szCs w:val="24"/>
        </w:rPr>
      </w:pPr>
      <w:r w:rsidRPr="00085733">
        <w:rPr>
          <w:rFonts w:asciiTheme="majorHAnsi" w:hAnsiTheme="majorHAnsi"/>
          <w:sz w:val="24"/>
          <w:szCs w:val="24"/>
        </w:rPr>
        <w:t>Continuous improvement in ou</w:t>
      </w:r>
      <w:r w:rsidR="00BD5073">
        <w:rPr>
          <w:rFonts w:asciiTheme="majorHAnsi" w:hAnsiTheme="majorHAnsi"/>
          <w:sz w:val="24"/>
          <w:szCs w:val="24"/>
        </w:rPr>
        <w:t xml:space="preserve">r services </w:t>
      </w:r>
      <w:r w:rsidRPr="00085733">
        <w:rPr>
          <w:rFonts w:asciiTheme="majorHAnsi" w:hAnsiTheme="majorHAnsi"/>
          <w:sz w:val="24"/>
          <w:szCs w:val="24"/>
        </w:rPr>
        <w:t>delivery</w:t>
      </w:r>
    </w:p>
    <w:p w14:paraId="4AF00E93" w14:textId="77777777" w:rsidR="00DB14A4" w:rsidRPr="00085733" w:rsidRDefault="00DB14A4" w:rsidP="00203B9F">
      <w:pPr>
        <w:pStyle w:val="ListParagraph"/>
        <w:spacing w:line="240" w:lineRule="auto"/>
        <w:rPr>
          <w:rFonts w:asciiTheme="majorHAnsi" w:hAnsiTheme="majorHAnsi"/>
          <w:sz w:val="24"/>
          <w:szCs w:val="24"/>
        </w:rPr>
      </w:pPr>
    </w:p>
    <w:p w14:paraId="766C0553" w14:textId="77777777" w:rsidR="00DB14A4" w:rsidRPr="00085733" w:rsidRDefault="00DB14A4" w:rsidP="00203B9F">
      <w:pPr>
        <w:pStyle w:val="ListParagraph"/>
        <w:numPr>
          <w:ilvl w:val="0"/>
          <w:numId w:val="6"/>
        </w:numPr>
        <w:spacing w:line="240" w:lineRule="auto"/>
        <w:rPr>
          <w:rFonts w:asciiTheme="majorHAnsi" w:hAnsiTheme="majorHAnsi"/>
          <w:sz w:val="24"/>
          <w:szCs w:val="24"/>
        </w:rPr>
      </w:pPr>
      <w:r w:rsidRPr="00085733">
        <w:rPr>
          <w:rFonts w:asciiTheme="majorHAnsi" w:hAnsiTheme="majorHAnsi"/>
          <w:sz w:val="24"/>
          <w:szCs w:val="24"/>
        </w:rPr>
        <w:t>Provision of information in an open an</w:t>
      </w:r>
      <w:r w:rsidR="002E2802">
        <w:rPr>
          <w:rFonts w:asciiTheme="majorHAnsi" w:hAnsiTheme="majorHAnsi"/>
          <w:sz w:val="24"/>
          <w:szCs w:val="24"/>
        </w:rPr>
        <w:t>d</w:t>
      </w:r>
      <w:r w:rsidRPr="00085733">
        <w:rPr>
          <w:rFonts w:asciiTheme="majorHAnsi" w:hAnsiTheme="majorHAnsi"/>
          <w:sz w:val="24"/>
          <w:szCs w:val="24"/>
        </w:rPr>
        <w:t xml:space="preserve"> supportive transparent manner</w:t>
      </w:r>
    </w:p>
    <w:p w14:paraId="29153EE2" w14:textId="77777777" w:rsidR="00DB14A4" w:rsidRPr="00085733" w:rsidRDefault="00DB14A4" w:rsidP="00203B9F">
      <w:pPr>
        <w:pStyle w:val="ListParagraph"/>
        <w:spacing w:line="240" w:lineRule="auto"/>
        <w:rPr>
          <w:rFonts w:asciiTheme="majorHAnsi" w:hAnsiTheme="majorHAnsi"/>
          <w:sz w:val="24"/>
          <w:szCs w:val="24"/>
        </w:rPr>
      </w:pPr>
    </w:p>
    <w:p w14:paraId="2F1A3626" w14:textId="77777777" w:rsidR="00DB14A4" w:rsidRPr="00BD5073" w:rsidRDefault="00DB14A4" w:rsidP="00BD5073">
      <w:pPr>
        <w:pStyle w:val="ListParagraph"/>
        <w:numPr>
          <w:ilvl w:val="0"/>
          <w:numId w:val="6"/>
        </w:numPr>
        <w:spacing w:line="240" w:lineRule="auto"/>
        <w:rPr>
          <w:rFonts w:asciiTheme="majorHAnsi" w:hAnsiTheme="majorHAnsi"/>
          <w:sz w:val="24"/>
          <w:szCs w:val="24"/>
        </w:rPr>
      </w:pPr>
      <w:r w:rsidRPr="00085733">
        <w:rPr>
          <w:rFonts w:asciiTheme="majorHAnsi" w:hAnsiTheme="majorHAnsi"/>
          <w:sz w:val="24"/>
          <w:szCs w:val="24"/>
        </w:rPr>
        <w:t xml:space="preserve">Protection and </w:t>
      </w:r>
      <w:r w:rsidR="00C878CC" w:rsidRPr="00085733">
        <w:rPr>
          <w:rFonts w:asciiTheme="majorHAnsi" w:hAnsiTheme="majorHAnsi"/>
          <w:sz w:val="24"/>
          <w:szCs w:val="24"/>
        </w:rPr>
        <w:t>promotion of public health and the prevention of diseas</w:t>
      </w:r>
      <w:r w:rsidR="00BD5073">
        <w:rPr>
          <w:rFonts w:asciiTheme="majorHAnsi" w:hAnsiTheme="majorHAnsi"/>
          <w:sz w:val="24"/>
          <w:szCs w:val="24"/>
        </w:rPr>
        <w:t>es</w:t>
      </w:r>
      <w:r w:rsidR="00DE757F">
        <w:rPr>
          <w:rFonts w:asciiTheme="majorHAnsi" w:hAnsiTheme="majorHAnsi"/>
          <w:sz w:val="24"/>
          <w:szCs w:val="24"/>
        </w:rPr>
        <w:t>+</w:t>
      </w:r>
      <w:r w:rsidRPr="00BD5073">
        <w:rPr>
          <w:rFonts w:asciiTheme="majorHAnsi" w:hAnsiTheme="majorHAnsi"/>
          <w:sz w:val="24"/>
          <w:szCs w:val="24"/>
        </w:rPr>
        <w:t>.</w:t>
      </w:r>
    </w:p>
    <w:p w14:paraId="1B9C25AD" w14:textId="77777777" w:rsidR="00DB14A4" w:rsidRPr="00085733" w:rsidRDefault="00DB14A4" w:rsidP="00203B9F">
      <w:pPr>
        <w:pStyle w:val="ListParagraph"/>
        <w:spacing w:line="240" w:lineRule="auto"/>
        <w:rPr>
          <w:rFonts w:asciiTheme="majorHAnsi" w:hAnsiTheme="majorHAnsi"/>
          <w:sz w:val="24"/>
          <w:szCs w:val="24"/>
        </w:rPr>
      </w:pPr>
    </w:p>
    <w:p w14:paraId="505E1778" w14:textId="77777777" w:rsidR="00DB14A4" w:rsidRPr="00085733" w:rsidRDefault="00DB14A4" w:rsidP="00203B9F">
      <w:pPr>
        <w:pStyle w:val="ListParagraph"/>
        <w:numPr>
          <w:ilvl w:val="0"/>
          <w:numId w:val="6"/>
        </w:numPr>
        <w:spacing w:line="240" w:lineRule="auto"/>
        <w:rPr>
          <w:rFonts w:asciiTheme="majorHAnsi" w:hAnsiTheme="majorHAnsi"/>
          <w:sz w:val="24"/>
          <w:szCs w:val="24"/>
        </w:rPr>
      </w:pPr>
      <w:r w:rsidRPr="00085733">
        <w:rPr>
          <w:rFonts w:asciiTheme="majorHAnsi" w:hAnsiTheme="majorHAnsi"/>
          <w:sz w:val="24"/>
          <w:szCs w:val="24"/>
        </w:rPr>
        <w:t>Stakeholder involvement in our activities for the satisfaction of inhabitants of the metropolis</w:t>
      </w:r>
    </w:p>
    <w:p w14:paraId="44B72438" w14:textId="77777777" w:rsidR="005E67B4" w:rsidRPr="00085733" w:rsidRDefault="005E67B4" w:rsidP="00203B9F">
      <w:pPr>
        <w:spacing w:line="240" w:lineRule="auto"/>
        <w:ind w:left="360"/>
        <w:rPr>
          <w:rFonts w:asciiTheme="majorHAnsi" w:hAnsiTheme="majorHAnsi"/>
          <w:b/>
          <w:sz w:val="24"/>
          <w:szCs w:val="24"/>
        </w:rPr>
      </w:pPr>
    </w:p>
    <w:p w14:paraId="40F55914" w14:textId="77777777" w:rsidR="0041487B" w:rsidRPr="00085733" w:rsidRDefault="0041487B" w:rsidP="00203B9F">
      <w:pPr>
        <w:spacing w:line="240" w:lineRule="auto"/>
        <w:ind w:left="360"/>
        <w:rPr>
          <w:rFonts w:asciiTheme="majorHAnsi" w:hAnsiTheme="majorHAnsi"/>
          <w:b/>
          <w:sz w:val="24"/>
          <w:szCs w:val="24"/>
          <w:u w:val="single"/>
        </w:rPr>
      </w:pPr>
    </w:p>
    <w:p w14:paraId="1F671ADA" w14:textId="77777777" w:rsidR="0041487B" w:rsidRPr="00085733" w:rsidRDefault="0041487B" w:rsidP="00203B9F">
      <w:pPr>
        <w:spacing w:line="240" w:lineRule="auto"/>
        <w:ind w:left="360"/>
        <w:rPr>
          <w:rFonts w:asciiTheme="majorHAnsi" w:hAnsiTheme="majorHAnsi"/>
          <w:b/>
          <w:sz w:val="24"/>
          <w:szCs w:val="24"/>
          <w:u w:val="single"/>
        </w:rPr>
      </w:pPr>
    </w:p>
    <w:p w14:paraId="517DD4B7" w14:textId="77777777" w:rsidR="006A7879" w:rsidRPr="00085733" w:rsidRDefault="000661C5" w:rsidP="00203B9F">
      <w:pPr>
        <w:spacing w:line="240" w:lineRule="auto"/>
        <w:ind w:left="360"/>
        <w:rPr>
          <w:rFonts w:asciiTheme="majorHAnsi" w:hAnsiTheme="majorHAnsi"/>
          <w:b/>
          <w:sz w:val="24"/>
          <w:szCs w:val="24"/>
          <w:u w:val="single"/>
        </w:rPr>
      </w:pPr>
      <w:r w:rsidRPr="00085733">
        <w:rPr>
          <w:rFonts w:asciiTheme="majorHAnsi" w:hAnsiTheme="majorHAnsi"/>
          <w:b/>
          <w:sz w:val="24"/>
          <w:szCs w:val="24"/>
          <w:u w:val="single"/>
        </w:rPr>
        <w:lastRenderedPageBreak/>
        <w:t>PARTNER AGENCIES:</w:t>
      </w:r>
    </w:p>
    <w:p w14:paraId="6356612C" w14:textId="77777777" w:rsidR="001B67B4" w:rsidRPr="00085733" w:rsidRDefault="000661C5" w:rsidP="00203B9F">
      <w:pPr>
        <w:spacing w:line="240" w:lineRule="auto"/>
        <w:ind w:left="360"/>
        <w:rPr>
          <w:rFonts w:asciiTheme="majorHAnsi" w:hAnsiTheme="majorHAnsi"/>
          <w:b/>
          <w:sz w:val="24"/>
          <w:szCs w:val="24"/>
          <w:u w:val="single"/>
        </w:rPr>
      </w:pPr>
      <w:r w:rsidRPr="00085733">
        <w:rPr>
          <w:rFonts w:asciiTheme="majorHAnsi" w:hAnsiTheme="majorHAnsi"/>
          <w:sz w:val="24"/>
          <w:szCs w:val="24"/>
        </w:rPr>
        <w:t xml:space="preserve">The </w:t>
      </w:r>
      <w:r w:rsidR="001B67B4" w:rsidRPr="00085733">
        <w:rPr>
          <w:rFonts w:asciiTheme="majorHAnsi" w:hAnsiTheme="majorHAnsi"/>
          <w:sz w:val="24"/>
          <w:szCs w:val="24"/>
        </w:rPr>
        <w:t>T</w:t>
      </w:r>
      <w:r w:rsidRPr="00085733">
        <w:rPr>
          <w:rFonts w:asciiTheme="majorHAnsi" w:hAnsiTheme="majorHAnsi"/>
          <w:sz w:val="24"/>
          <w:szCs w:val="24"/>
        </w:rPr>
        <w:t xml:space="preserve">ema metropolitan assembly works in collaboration with all decentralized ministries, departments, agencies and government </w:t>
      </w:r>
      <w:r w:rsidR="006F3AE1" w:rsidRPr="00085733">
        <w:rPr>
          <w:rFonts w:asciiTheme="majorHAnsi" w:hAnsiTheme="majorHAnsi"/>
          <w:sz w:val="24"/>
          <w:szCs w:val="24"/>
        </w:rPr>
        <w:t>organization as well as traditional authorities.</w:t>
      </w:r>
    </w:p>
    <w:p w14:paraId="03DAB605" w14:textId="77777777" w:rsidR="001B67B4" w:rsidRPr="00085733" w:rsidRDefault="00F6012E" w:rsidP="00203B9F">
      <w:pPr>
        <w:spacing w:line="240" w:lineRule="auto"/>
        <w:ind w:left="360"/>
        <w:rPr>
          <w:rFonts w:asciiTheme="majorHAnsi" w:hAnsiTheme="majorHAnsi"/>
          <w:sz w:val="24"/>
          <w:szCs w:val="24"/>
        </w:rPr>
      </w:pPr>
      <w:r w:rsidRPr="00085733">
        <w:rPr>
          <w:rFonts w:asciiTheme="majorHAnsi" w:hAnsiTheme="majorHAnsi"/>
          <w:b/>
          <w:sz w:val="24"/>
          <w:szCs w:val="24"/>
          <w:u w:val="single"/>
        </w:rPr>
        <w:t>COMPLAINTS:</w:t>
      </w:r>
    </w:p>
    <w:p w14:paraId="788599E8" w14:textId="77777777" w:rsidR="00F6012E" w:rsidRPr="00085733" w:rsidRDefault="00F6012E" w:rsidP="00203B9F">
      <w:pPr>
        <w:spacing w:line="240" w:lineRule="auto"/>
        <w:ind w:left="360"/>
        <w:rPr>
          <w:rFonts w:asciiTheme="majorHAnsi" w:hAnsiTheme="majorHAnsi"/>
          <w:sz w:val="24"/>
          <w:szCs w:val="24"/>
        </w:rPr>
      </w:pPr>
      <w:r w:rsidRPr="00085733">
        <w:rPr>
          <w:rFonts w:asciiTheme="majorHAnsi" w:hAnsiTheme="majorHAnsi"/>
          <w:sz w:val="24"/>
          <w:szCs w:val="24"/>
        </w:rPr>
        <w:t>Complaints may be directed to:</w:t>
      </w:r>
    </w:p>
    <w:p w14:paraId="386E4D0C" w14:textId="77777777" w:rsidR="00F6012E" w:rsidRPr="00085733" w:rsidRDefault="00F6012E" w:rsidP="00203B9F">
      <w:pPr>
        <w:spacing w:line="240" w:lineRule="auto"/>
        <w:ind w:left="360"/>
        <w:rPr>
          <w:rFonts w:asciiTheme="majorHAnsi" w:hAnsiTheme="majorHAnsi"/>
          <w:b/>
          <w:sz w:val="24"/>
          <w:szCs w:val="24"/>
        </w:rPr>
      </w:pPr>
      <w:r w:rsidRPr="00085733">
        <w:rPr>
          <w:rFonts w:asciiTheme="majorHAnsi" w:hAnsiTheme="majorHAnsi"/>
          <w:b/>
          <w:sz w:val="24"/>
          <w:szCs w:val="24"/>
        </w:rPr>
        <w:t>The client service unit</w:t>
      </w:r>
    </w:p>
    <w:p w14:paraId="7A8E9142" w14:textId="77777777" w:rsidR="00F6012E" w:rsidRPr="00085733" w:rsidRDefault="00F6012E" w:rsidP="00203B9F">
      <w:pPr>
        <w:spacing w:line="240" w:lineRule="auto"/>
        <w:ind w:left="360"/>
        <w:rPr>
          <w:rFonts w:asciiTheme="majorHAnsi" w:hAnsiTheme="majorHAnsi"/>
          <w:b/>
          <w:sz w:val="24"/>
          <w:szCs w:val="24"/>
        </w:rPr>
      </w:pPr>
      <w:r w:rsidRPr="00085733">
        <w:rPr>
          <w:rFonts w:asciiTheme="majorHAnsi" w:hAnsiTheme="majorHAnsi"/>
          <w:b/>
          <w:sz w:val="24"/>
          <w:szCs w:val="24"/>
        </w:rPr>
        <w:t>Tema metropolitan assembly</w:t>
      </w:r>
    </w:p>
    <w:p w14:paraId="4A679141" w14:textId="77777777" w:rsidR="00F6012E" w:rsidRPr="00085733" w:rsidRDefault="00F6012E" w:rsidP="00203B9F">
      <w:pPr>
        <w:spacing w:line="240" w:lineRule="auto"/>
        <w:ind w:left="360"/>
        <w:rPr>
          <w:rFonts w:asciiTheme="majorHAnsi" w:hAnsiTheme="majorHAnsi"/>
          <w:b/>
          <w:sz w:val="24"/>
          <w:szCs w:val="24"/>
        </w:rPr>
      </w:pPr>
      <w:r w:rsidRPr="00085733">
        <w:rPr>
          <w:rFonts w:asciiTheme="majorHAnsi" w:hAnsiTheme="majorHAnsi"/>
          <w:b/>
          <w:sz w:val="24"/>
          <w:szCs w:val="24"/>
        </w:rPr>
        <w:t>P.O. BOX 301</w:t>
      </w:r>
    </w:p>
    <w:p w14:paraId="023C4342" w14:textId="77777777" w:rsidR="00E670B9" w:rsidRPr="00085733" w:rsidRDefault="00F6012E" w:rsidP="00203B9F">
      <w:pPr>
        <w:spacing w:line="240" w:lineRule="auto"/>
        <w:ind w:left="360"/>
        <w:rPr>
          <w:rFonts w:asciiTheme="majorHAnsi" w:hAnsiTheme="majorHAnsi"/>
          <w:b/>
          <w:sz w:val="24"/>
          <w:szCs w:val="24"/>
        </w:rPr>
      </w:pPr>
      <w:r w:rsidRPr="00085733">
        <w:rPr>
          <w:rFonts w:asciiTheme="majorHAnsi" w:hAnsiTheme="majorHAnsi"/>
          <w:b/>
          <w:sz w:val="24"/>
          <w:szCs w:val="24"/>
        </w:rPr>
        <w:t>Tema</w:t>
      </w:r>
    </w:p>
    <w:p w14:paraId="5CECE9E1" w14:textId="77777777" w:rsidR="0036612D" w:rsidRPr="00085733" w:rsidRDefault="0036612D" w:rsidP="00203B9F">
      <w:pPr>
        <w:spacing w:line="240" w:lineRule="auto"/>
        <w:ind w:left="360"/>
        <w:rPr>
          <w:rFonts w:asciiTheme="majorHAnsi" w:hAnsiTheme="majorHAnsi"/>
          <w:b/>
          <w:sz w:val="24"/>
          <w:szCs w:val="24"/>
        </w:rPr>
      </w:pPr>
    </w:p>
    <w:p w14:paraId="07D551B5" w14:textId="77777777" w:rsidR="00F6012E" w:rsidRPr="00085733" w:rsidRDefault="00F6012E" w:rsidP="00203B9F">
      <w:pPr>
        <w:spacing w:line="240" w:lineRule="auto"/>
        <w:ind w:left="360"/>
        <w:rPr>
          <w:rFonts w:asciiTheme="majorHAnsi" w:hAnsiTheme="majorHAnsi"/>
          <w:b/>
          <w:sz w:val="24"/>
          <w:szCs w:val="24"/>
          <w:u w:val="single"/>
        </w:rPr>
      </w:pPr>
      <w:r w:rsidRPr="00085733">
        <w:rPr>
          <w:rFonts w:asciiTheme="majorHAnsi" w:hAnsiTheme="majorHAnsi"/>
          <w:b/>
          <w:sz w:val="24"/>
          <w:szCs w:val="24"/>
          <w:u w:val="single"/>
        </w:rPr>
        <w:t>LOCATION:</w:t>
      </w:r>
    </w:p>
    <w:p w14:paraId="1DAC45A0" w14:textId="77777777" w:rsidR="00F6012E" w:rsidRPr="00085733" w:rsidRDefault="00F6012E" w:rsidP="00203B9F">
      <w:pPr>
        <w:spacing w:line="240" w:lineRule="auto"/>
        <w:ind w:left="360"/>
        <w:rPr>
          <w:rFonts w:asciiTheme="majorHAnsi" w:hAnsiTheme="majorHAnsi"/>
          <w:b/>
          <w:sz w:val="24"/>
          <w:szCs w:val="24"/>
        </w:rPr>
      </w:pPr>
      <w:r w:rsidRPr="00085733">
        <w:rPr>
          <w:rFonts w:asciiTheme="majorHAnsi" w:hAnsiTheme="majorHAnsi"/>
          <w:b/>
          <w:sz w:val="24"/>
          <w:szCs w:val="24"/>
        </w:rPr>
        <w:t>COMMUNITY CENTER</w:t>
      </w:r>
    </w:p>
    <w:p w14:paraId="74F7DFCB" w14:textId="77777777" w:rsidR="00F6012E" w:rsidRPr="00085733" w:rsidRDefault="00F6012E" w:rsidP="00203B9F">
      <w:pPr>
        <w:spacing w:line="240" w:lineRule="auto"/>
        <w:ind w:left="360"/>
        <w:rPr>
          <w:rFonts w:asciiTheme="majorHAnsi" w:hAnsiTheme="majorHAnsi"/>
          <w:sz w:val="24"/>
          <w:szCs w:val="24"/>
        </w:rPr>
      </w:pPr>
      <w:r w:rsidRPr="00085733">
        <w:rPr>
          <w:rFonts w:asciiTheme="majorHAnsi" w:hAnsiTheme="majorHAnsi"/>
          <w:sz w:val="24"/>
          <w:szCs w:val="24"/>
        </w:rPr>
        <w:t>Tel:  0303- 202827</w:t>
      </w:r>
    </w:p>
    <w:p w14:paraId="64515253" w14:textId="77777777" w:rsidR="00F6012E" w:rsidRPr="00085733" w:rsidRDefault="00F6012E" w:rsidP="00203B9F">
      <w:pPr>
        <w:spacing w:line="240" w:lineRule="auto"/>
        <w:ind w:left="360"/>
        <w:rPr>
          <w:rFonts w:asciiTheme="majorHAnsi" w:hAnsiTheme="majorHAnsi"/>
          <w:sz w:val="24"/>
          <w:szCs w:val="24"/>
        </w:rPr>
      </w:pPr>
      <w:r w:rsidRPr="00085733">
        <w:rPr>
          <w:rFonts w:asciiTheme="majorHAnsi" w:hAnsiTheme="majorHAnsi"/>
          <w:sz w:val="24"/>
          <w:szCs w:val="24"/>
        </w:rPr>
        <w:t xml:space="preserve">          0303- 202828.</w:t>
      </w:r>
    </w:p>
    <w:p w14:paraId="1ED0236E" w14:textId="77777777" w:rsidR="00DB14A4" w:rsidRPr="00085733" w:rsidRDefault="00F6012E" w:rsidP="00203B9F">
      <w:pPr>
        <w:spacing w:line="240" w:lineRule="auto"/>
        <w:rPr>
          <w:rFonts w:asciiTheme="majorHAnsi" w:hAnsiTheme="majorHAnsi"/>
          <w:sz w:val="24"/>
          <w:szCs w:val="24"/>
        </w:rPr>
      </w:pPr>
      <w:r w:rsidRPr="00085733">
        <w:rPr>
          <w:rFonts w:asciiTheme="majorHAnsi" w:hAnsiTheme="majorHAnsi"/>
          <w:sz w:val="24"/>
          <w:szCs w:val="24"/>
        </w:rPr>
        <w:t xml:space="preserve">WEBSITE: </w:t>
      </w:r>
      <w:hyperlink r:id="rId8" w:history="1">
        <w:r w:rsidR="00DB14A4" w:rsidRPr="00085733">
          <w:rPr>
            <w:rStyle w:val="Hyperlink"/>
            <w:rFonts w:asciiTheme="majorHAnsi" w:hAnsiTheme="majorHAnsi"/>
            <w:sz w:val="24"/>
            <w:szCs w:val="24"/>
          </w:rPr>
          <w:t>www.tma.gov.gh</w:t>
        </w:r>
      </w:hyperlink>
    </w:p>
    <w:p w14:paraId="31EBEE4E" w14:textId="77777777" w:rsidR="00DB14A4" w:rsidRPr="00085733" w:rsidRDefault="00DB14A4" w:rsidP="00203B9F">
      <w:pPr>
        <w:spacing w:line="240" w:lineRule="auto"/>
        <w:rPr>
          <w:rFonts w:asciiTheme="majorHAnsi" w:hAnsiTheme="majorHAnsi"/>
          <w:sz w:val="24"/>
          <w:szCs w:val="24"/>
        </w:rPr>
      </w:pPr>
      <w:r w:rsidRPr="00085733">
        <w:rPr>
          <w:rFonts w:asciiTheme="majorHAnsi" w:hAnsiTheme="majorHAnsi"/>
          <w:sz w:val="24"/>
          <w:szCs w:val="24"/>
        </w:rPr>
        <w:t>You may appeal to the office of the Metropolitan Chief Executive through;</w:t>
      </w:r>
    </w:p>
    <w:p w14:paraId="4321FAC8" w14:textId="77777777" w:rsidR="00DB14A4" w:rsidRPr="00085733" w:rsidRDefault="00DB14A4" w:rsidP="00203B9F">
      <w:pPr>
        <w:spacing w:line="240" w:lineRule="auto"/>
        <w:rPr>
          <w:rFonts w:asciiTheme="majorHAnsi" w:hAnsiTheme="majorHAnsi"/>
          <w:b/>
          <w:sz w:val="24"/>
          <w:szCs w:val="24"/>
        </w:rPr>
      </w:pPr>
      <w:r w:rsidRPr="00085733">
        <w:rPr>
          <w:rFonts w:asciiTheme="majorHAnsi" w:hAnsiTheme="majorHAnsi"/>
          <w:b/>
          <w:sz w:val="24"/>
          <w:szCs w:val="24"/>
        </w:rPr>
        <w:t>P. O. BOX CO 301, TEMA</w:t>
      </w:r>
    </w:p>
    <w:p w14:paraId="099E9956" w14:textId="77777777" w:rsidR="00952421" w:rsidRPr="00085733" w:rsidRDefault="00DB14A4" w:rsidP="00203B9F">
      <w:pPr>
        <w:spacing w:line="240" w:lineRule="auto"/>
        <w:rPr>
          <w:rFonts w:asciiTheme="majorHAnsi" w:hAnsiTheme="majorHAnsi"/>
          <w:b/>
          <w:sz w:val="24"/>
          <w:szCs w:val="24"/>
        </w:rPr>
      </w:pPr>
      <w:r w:rsidRPr="00085733">
        <w:rPr>
          <w:rFonts w:asciiTheme="majorHAnsi" w:hAnsiTheme="majorHAnsi"/>
          <w:b/>
          <w:sz w:val="24"/>
          <w:szCs w:val="24"/>
        </w:rPr>
        <w:t>TEL: 0303202498</w:t>
      </w:r>
    </w:p>
    <w:p w14:paraId="246D2115" w14:textId="77777777" w:rsidR="00DB14A4" w:rsidRPr="00085733" w:rsidRDefault="00DB14A4" w:rsidP="00203B9F">
      <w:pPr>
        <w:spacing w:line="240" w:lineRule="auto"/>
        <w:rPr>
          <w:rFonts w:asciiTheme="majorHAnsi" w:hAnsiTheme="majorHAnsi"/>
          <w:b/>
          <w:sz w:val="24"/>
          <w:szCs w:val="24"/>
        </w:rPr>
      </w:pPr>
      <w:r w:rsidRPr="00085733">
        <w:rPr>
          <w:rFonts w:asciiTheme="majorHAnsi" w:hAnsiTheme="majorHAnsi"/>
          <w:b/>
          <w:sz w:val="24"/>
          <w:szCs w:val="24"/>
        </w:rPr>
        <w:t>FAX: 0303208011</w:t>
      </w:r>
    </w:p>
    <w:sectPr w:rsidR="00DB14A4" w:rsidRPr="00085733" w:rsidSect="009430A7">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E55A8" w14:textId="77777777" w:rsidR="00070AC6" w:rsidRDefault="00070AC6" w:rsidP="00492D84">
      <w:pPr>
        <w:spacing w:after="0" w:line="240" w:lineRule="auto"/>
      </w:pPr>
      <w:r>
        <w:separator/>
      </w:r>
    </w:p>
  </w:endnote>
  <w:endnote w:type="continuationSeparator" w:id="0">
    <w:p w14:paraId="22557D9D" w14:textId="77777777" w:rsidR="00070AC6" w:rsidRDefault="00070AC6" w:rsidP="00492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7936F" w14:textId="77777777" w:rsidR="00070AC6" w:rsidRDefault="00070AC6" w:rsidP="00492D84">
      <w:pPr>
        <w:spacing w:after="0" w:line="240" w:lineRule="auto"/>
      </w:pPr>
      <w:r>
        <w:separator/>
      </w:r>
    </w:p>
  </w:footnote>
  <w:footnote w:type="continuationSeparator" w:id="0">
    <w:p w14:paraId="72CB8E96" w14:textId="77777777" w:rsidR="00070AC6" w:rsidRDefault="00070AC6" w:rsidP="00492D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F185F"/>
    <w:multiLevelType w:val="hybridMultilevel"/>
    <w:tmpl w:val="9F9A7A88"/>
    <w:lvl w:ilvl="0" w:tplc="C926363A">
      <w:start w:val="7"/>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07AB9"/>
    <w:multiLevelType w:val="hybridMultilevel"/>
    <w:tmpl w:val="F3105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65EAB"/>
    <w:multiLevelType w:val="hybridMultilevel"/>
    <w:tmpl w:val="FEF6D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DA3148"/>
    <w:multiLevelType w:val="hybridMultilevel"/>
    <w:tmpl w:val="21D67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8372BA"/>
    <w:multiLevelType w:val="hybridMultilevel"/>
    <w:tmpl w:val="4B320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FA7635"/>
    <w:multiLevelType w:val="hybridMultilevel"/>
    <w:tmpl w:val="F6CA3BA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D7F61"/>
    <w:multiLevelType w:val="hybridMultilevel"/>
    <w:tmpl w:val="63D8F216"/>
    <w:lvl w:ilvl="0" w:tplc="509285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0562B0"/>
    <w:multiLevelType w:val="hybridMultilevel"/>
    <w:tmpl w:val="9D38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52331"/>
    <w:multiLevelType w:val="hybridMultilevel"/>
    <w:tmpl w:val="A52E7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797E61"/>
    <w:multiLevelType w:val="hybridMultilevel"/>
    <w:tmpl w:val="D61EDCA4"/>
    <w:lvl w:ilvl="0" w:tplc="706C52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BA2F2A"/>
    <w:multiLevelType w:val="hybridMultilevel"/>
    <w:tmpl w:val="8B469906"/>
    <w:lvl w:ilvl="0" w:tplc="E19A60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1A6736"/>
    <w:multiLevelType w:val="hybridMultilevel"/>
    <w:tmpl w:val="AF3AEEC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0414FC"/>
    <w:multiLevelType w:val="hybridMultilevel"/>
    <w:tmpl w:val="28D4C3F0"/>
    <w:lvl w:ilvl="0" w:tplc="CE0E7A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A544D6"/>
    <w:multiLevelType w:val="hybridMultilevel"/>
    <w:tmpl w:val="A808B1BE"/>
    <w:lvl w:ilvl="0" w:tplc="529CA6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B230A92"/>
    <w:multiLevelType w:val="hybridMultilevel"/>
    <w:tmpl w:val="BDBA106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8345D1"/>
    <w:multiLevelType w:val="hybridMultilevel"/>
    <w:tmpl w:val="A4502E66"/>
    <w:lvl w:ilvl="0" w:tplc="796ED02C">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581B12"/>
    <w:multiLevelType w:val="hybridMultilevel"/>
    <w:tmpl w:val="C4C66280"/>
    <w:lvl w:ilvl="0" w:tplc="26E6B17E">
      <w:numFmt w:val="bullet"/>
      <w:lvlText w:val="-"/>
      <w:lvlJc w:val="left"/>
      <w:pPr>
        <w:ind w:left="720" w:hanging="360"/>
      </w:pPr>
      <w:rPr>
        <w:rFonts w:ascii="Century Gothic" w:eastAsia="Times New Roman" w:hAnsi="Century Gothic"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271774"/>
    <w:multiLevelType w:val="hybridMultilevel"/>
    <w:tmpl w:val="0FAED34E"/>
    <w:lvl w:ilvl="0" w:tplc="0409000F">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3"/>
  </w:num>
  <w:num w:numId="3">
    <w:abstractNumId w:val="9"/>
  </w:num>
  <w:num w:numId="4">
    <w:abstractNumId w:val="6"/>
  </w:num>
  <w:num w:numId="5">
    <w:abstractNumId w:val="12"/>
  </w:num>
  <w:num w:numId="6">
    <w:abstractNumId w:val="10"/>
  </w:num>
  <w:num w:numId="7">
    <w:abstractNumId w:val="16"/>
  </w:num>
  <w:num w:numId="8">
    <w:abstractNumId w:val="0"/>
  </w:num>
  <w:num w:numId="9">
    <w:abstractNumId w:val="17"/>
  </w:num>
  <w:num w:numId="10">
    <w:abstractNumId w:val="7"/>
  </w:num>
  <w:num w:numId="11">
    <w:abstractNumId w:val="15"/>
  </w:num>
  <w:num w:numId="12">
    <w:abstractNumId w:val="5"/>
  </w:num>
  <w:num w:numId="13">
    <w:abstractNumId w:val="14"/>
  </w:num>
  <w:num w:numId="14">
    <w:abstractNumId w:val="11"/>
  </w:num>
  <w:num w:numId="15">
    <w:abstractNumId w:val="8"/>
  </w:num>
  <w:num w:numId="16">
    <w:abstractNumId w:val="3"/>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47FB"/>
    <w:rsid w:val="0000698D"/>
    <w:rsid w:val="000134E3"/>
    <w:rsid w:val="0001431A"/>
    <w:rsid w:val="000205C2"/>
    <w:rsid w:val="00031AAC"/>
    <w:rsid w:val="00034D23"/>
    <w:rsid w:val="0004641A"/>
    <w:rsid w:val="00052EE0"/>
    <w:rsid w:val="00054FD7"/>
    <w:rsid w:val="00064611"/>
    <w:rsid w:val="00064FC6"/>
    <w:rsid w:val="000661C5"/>
    <w:rsid w:val="0007061A"/>
    <w:rsid w:val="00070AC6"/>
    <w:rsid w:val="00085733"/>
    <w:rsid w:val="000A428C"/>
    <w:rsid w:val="000C2167"/>
    <w:rsid w:val="000C6596"/>
    <w:rsid w:val="000D2087"/>
    <w:rsid w:val="000D455D"/>
    <w:rsid w:val="000D5D07"/>
    <w:rsid w:val="000D674D"/>
    <w:rsid w:val="000E1CC8"/>
    <w:rsid w:val="000F3DC4"/>
    <w:rsid w:val="000F789C"/>
    <w:rsid w:val="001015CC"/>
    <w:rsid w:val="00107320"/>
    <w:rsid w:val="00107E27"/>
    <w:rsid w:val="001152CA"/>
    <w:rsid w:val="001165E1"/>
    <w:rsid w:val="001207B0"/>
    <w:rsid w:val="0012386A"/>
    <w:rsid w:val="00123EE7"/>
    <w:rsid w:val="00133062"/>
    <w:rsid w:val="00141913"/>
    <w:rsid w:val="001444F3"/>
    <w:rsid w:val="00162272"/>
    <w:rsid w:val="00162692"/>
    <w:rsid w:val="001855DD"/>
    <w:rsid w:val="001A1B74"/>
    <w:rsid w:val="001B06A5"/>
    <w:rsid w:val="001B67B4"/>
    <w:rsid w:val="001D2115"/>
    <w:rsid w:val="001E1BC0"/>
    <w:rsid w:val="001F2E1B"/>
    <w:rsid w:val="001F625D"/>
    <w:rsid w:val="001F7E99"/>
    <w:rsid w:val="00202D03"/>
    <w:rsid w:val="002031C3"/>
    <w:rsid w:val="00203B9F"/>
    <w:rsid w:val="002135BA"/>
    <w:rsid w:val="00232935"/>
    <w:rsid w:val="002519C2"/>
    <w:rsid w:val="00253499"/>
    <w:rsid w:val="002543F8"/>
    <w:rsid w:val="0025607A"/>
    <w:rsid w:val="002569F7"/>
    <w:rsid w:val="00257027"/>
    <w:rsid w:val="00267E3B"/>
    <w:rsid w:val="002810B3"/>
    <w:rsid w:val="002B40D7"/>
    <w:rsid w:val="002B4904"/>
    <w:rsid w:val="002C1FE4"/>
    <w:rsid w:val="002C50E9"/>
    <w:rsid w:val="002D5109"/>
    <w:rsid w:val="002D65AA"/>
    <w:rsid w:val="002E2802"/>
    <w:rsid w:val="002E32F0"/>
    <w:rsid w:val="002F0F26"/>
    <w:rsid w:val="00304B8F"/>
    <w:rsid w:val="00314956"/>
    <w:rsid w:val="00320455"/>
    <w:rsid w:val="003237BC"/>
    <w:rsid w:val="0033502F"/>
    <w:rsid w:val="0033551B"/>
    <w:rsid w:val="003521CA"/>
    <w:rsid w:val="003623B0"/>
    <w:rsid w:val="0036612D"/>
    <w:rsid w:val="0037150E"/>
    <w:rsid w:val="00371CE0"/>
    <w:rsid w:val="003730B4"/>
    <w:rsid w:val="003765DD"/>
    <w:rsid w:val="00384709"/>
    <w:rsid w:val="00384DE8"/>
    <w:rsid w:val="00396ACF"/>
    <w:rsid w:val="003A7009"/>
    <w:rsid w:val="003B194B"/>
    <w:rsid w:val="003B6515"/>
    <w:rsid w:val="003C60B2"/>
    <w:rsid w:val="003C65A9"/>
    <w:rsid w:val="003C666D"/>
    <w:rsid w:val="003C6EBF"/>
    <w:rsid w:val="003D4CEE"/>
    <w:rsid w:val="003D5A73"/>
    <w:rsid w:val="003E44EB"/>
    <w:rsid w:val="003E4CF9"/>
    <w:rsid w:val="003E53BE"/>
    <w:rsid w:val="003F2AB4"/>
    <w:rsid w:val="003F65DD"/>
    <w:rsid w:val="004065D8"/>
    <w:rsid w:val="0041487B"/>
    <w:rsid w:val="00416F75"/>
    <w:rsid w:val="004176BA"/>
    <w:rsid w:val="00425849"/>
    <w:rsid w:val="00434158"/>
    <w:rsid w:val="00461663"/>
    <w:rsid w:val="00467C38"/>
    <w:rsid w:val="00470052"/>
    <w:rsid w:val="004757EE"/>
    <w:rsid w:val="00491AF5"/>
    <w:rsid w:val="00492D84"/>
    <w:rsid w:val="004B0AF9"/>
    <w:rsid w:val="004B519D"/>
    <w:rsid w:val="004D675C"/>
    <w:rsid w:val="00507834"/>
    <w:rsid w:val="00523CF0"/>
    <w:rsid w:val="005335B3"/>
    <w:rsid w:val="005363C8"/>
    <w:rsid w:val="00537BD4"/>
    <w:rsid w:val="00542D8B"/>
    <w:rsid w:val="005447C8"/>
    <w:rsid w:val="00552EA3"/>
    <w:rsid w:val="00554DA3"/>
    <w:rsid w:val="00560414"/>
    <w:rsid w:val="005610F9"/>
    <w:rsid w:val="0056305E"/>
    <w:rsid w:val="005646CD"/>
    <w:rsid w:val="00565C94"/>
    <w:rsid w:val="00570703"/>
    <w:rsid w:val="00571203"/>
    <w:rsid w:val="00583C7E"/>
    <w:rsid w:val="0058477E"/>
    <w:rsid w:val="005A10E4"/>
    <w:rsid w:val="005B0133"/>
    <w:rsid w:val="005C1C7B"/>
    <w:rsid w:val="005C2360"/>
    <w:rsid w:val="005C24FB"/>
    <w:rsid w:val="005C4F6F"/>
    <w:rsid w:val="005E16F9"/>
    <w:rsid w:val="005E3D6A"/>
    <w:rsid w:val="005E67B4"/>
    <w:rsid w:val="005F7E3E"/>
    <w:rsid w:val="006041B1"/>
    <w:rsid w:val="00613A5B"/>
    <w:rsid w:val="00622B30"/>
    <w:rsid w:val="0062683C"/>
    <w:rsid w:val="00631240"/>
    <w:rsid w:val="006342BC"/>
    <w:rsid w:val="006347FB"/>
    <w:rsid w:val="00634E5F"/>
    <w:rsid w:val="00634F0A"/>
    <w:rsid w:val="0064251D"/>
    <w:rsid w:val="006427BE"/>
    <w:rsid w:val="00644590"/>
    <w:rsid w:val="00647E6C"/>
    <w:rsid w:val="006520F9"/>
    <w:rsid w:val="0065508D"/>
    <w:rsid w:val="00660912"/>
    <w:rsid w:val="00661C13"/>
    <w:rsid w:val="00670659"/>
    <w:rsid w:val="00670F29"/>
    <w:rsid w:val="006729EC"/>
    <w:rsid w:val="00676800"/>
    <w:rsid w:val="00683B1D"/>
    <w:rsid w:val="00687593"/>
    <w:rsid w:val="006A7879"/>
    <w:rsid w:val="006A7DF2"/>
    <w:rsid w:val="006B4E46"/>
    <w:rsid w:val="006C55B4"/>
    <w:rsid w:val="006C7489"/>
    <w:rsid w:val="006D1131"/>
    <w:rsid w:val="006D19D9"/>
    <w:rsid w:val="006D1F75"/>
    <w:rsid w:val="006D73BF"/>
    <w:rsid w:val="006F3AE1"/>
    <w:rsid w:val="006F75F2"/>
    <w:rsid w:val="00711887"/>
    <w:rsid w:val="00721184"/>
    <w:rsid w:val="0072770A"/>
    <w:rsid w:val="0073410F"/>
    <w:rsid w:val="00752104"/>
    <w:rsid w:val="00752BB8"/>
    <w:rsid w:val="0075716E"/>
    <w:rsid w:val="007627F8"/>
    <w:rsid w:val="00764D1E"/>
    <w:rsid w:val="00776102"/>
    <w:rsid w:val="0078382E"/>
    <w:rsid w:val="00786494"/>
    <w:rsid w:val="00786B83"/>
    <w:rsid w:val="00790460"/>
    <w:rsid w:val="007C0BBA"/>
    <w:rsid w:val="007C4E9F"/>
    <w:rsid w:val="00802B3C"/>
    <w:rsid w:val="00813019"/>
    <w:rsid w:val="008151F3"/>
    <w:rsid w:val="00816F9E"/>
    <w:rsid w:val="0084561C"/>
    <w:rsid w:val="0085378B"/>
    <w:rsid w:val="0085395F"/>
    <w:rsid w:val="00855177"/>
    <w:rsid w:val="00871271"/>
    <w:rsid w:val="00871904"/>
    <w:rsid w:val="00872DDF"/>
    <w:rsid w:val="00875512"/>
    <w:rsid w:val="0088674E"/>
    <w:rsid w:val="00886B31"/>
    <w:rsid w:val="00887F97"/>
    <w:rsid w:val="008A6221"/>
    <w:rsid w:val="008C0002"/>
    <w:rsid w:val="008C1105"/>
    <w:rsid w:val="008C2782"/>
    <w:rsid w:val="008C42D8"/>
    <w:rsid w:val="008D2F89"/>
    <w:rsid w:val="008D37E0"/>
    <w:rsid w:val="008E227A"/>
    <w:rsid w:val="008E7561"/>
    <w:rsid w:val="008F4F0A"/>
    <w:rsid w:val="00912E2F"/>
    <w:rsid w:val="00914513"/>
    <w:rsid w:val="00925CFC"/>
    <w:rsid w:val="009265C7"/>
    <w:rsid w:val="00927518"/>
    <w:rsid w:val="00933A08"/>
    <w:rsid w:val="009348AC"/>
    <w:rsid w:val="009430A7"/>
    <w:rsid w:val="00943425"/>
    <w:rsid w:val="00944145"/>
    <w:rsid w:val="00945AEE"/>
    <w:rsid w:val="00952421"/>
    <w:rsid w:val="009566C8"/>
    <w:rsid w:val="0096476D"/>
    <w:rsid w:val="00982E90"/>
    <w:rsid w:val="009847CA"/>
    <w:rsid w:val="00984DA3"/>
    <w:rsid w:val="009853E3"/>
    <w:rsid w:val="00996A9D"/>
    <w:rsid w:val="009A295A"/>
    <w:rsid w:val="009A62DB"/>
    <w:rsid w:val="009A6E86"/>
    <w:rsid w:val="009B0A88"/>
    <w:rsid w:val="009B2947"/>
    <w:rsid w:val="009B3612"/>
    <w:rsid w:val="009C50FC"/>
    <w:rsid w:val="009D1C5B"/>
    <w:rsid w:val="009E6AA2"/>
    <w:rsid w:val="009E744F"/>
    <w:rsid w:val="009F7F97"/>
    <w:rsid w:val="00A066C6"/>
    <w:rsid w:val="00A10E4B"/>
    <w:rsid w:val="00A11A6C"/>
    <w:rsid w:val="00A134D8"/>
    <w:rsid w:val="00A137B1"/>
    <w:rsid w:val="00A25F49"/>
    <w:rsid w:val="00A2653D"/>
    <w:rsid w:val="00A33BC5"/>
    <w:rsid w:val="00A33DDF"/>
    <w:rsid w:val="00A4135B"/>
    <w:rsid w:val="00A453A5"/>
    <w:rsid w:val="00A46342"/>
    <w:rsid w:val="00A54C83"/>
    <w:rsid w:val="00A5603F"/>
    <w:rsid w:val="00A60FCB"/>
    <w:rsid w:val="00A624DD"/>
    <w:rsid w:val="00A903CA"/>
    <w:rsid w:val="00A933F9"/>
    <w:rsid w:val="00A93D5B"/>
    <w:rsid w:val="00A941C8"/>
    <w:rsid w:val="00AA1119"/>
    <w:rsid w:val="00AB4DA4"/>
    <w:rsid w:val="00AB60FB"/>
    <w:rsid w:val="00AC4E90"/>
    <w:rsid w:val="00AD4868"/>
    <w:rsid w:val="00AE064D"/>
    <w:rsid w:val="00AE70E6"/>
    <w:rsid w:val="00AF05FB"/>
    <w:rsid w:val="00AF50B7"/>
    <w:rsid w:val="00AF5A68"/>
    <w:rsid w:val="00B02F03"/>
    <w:rsid w:val="00B117A7"/>
    <w:rsid w:val="00B30765"/>
    <w:rsid w:val="00B31AFD"/>
    <w:rsid w:val="00B32D70"/>
    <w:rsid w:val="00B42736"/>
    <w:rsid w:val="00B517C9"/>
    <w:rsid w:val="00B52036"/>
    <w:rsid w:val="00B57C2F"/>
    <w:rsid w:val="00B60251"/>
    <w:rsid w:val="00B6221F"/>
    <w:rsid w:val="00B6572E"/>
    <w:rsid w:val="00B7005F"/>
    <w:rsid w:val="00B8294D"/>
    <w:rsid w:val="00B90FBF"/>
    <w:rsid w:val="00B933B2"/>
    <w:rsid w:val="00BA605B"/>
    <w:rsid w:val="00BB175A"/>
    <w:rsid w:val="00BB71D7"/>
    <w:rsid w:val="00BC1C2F"/>
    <w:rsid w:val="00BC5C52"/>
    <w:rsid w:val="00BD0B41"/>
    <w:rsid w:val="00BD2C0F"/>
    <w:rsid w:val="00BD5073"/>
    <w:rsid w:val="00BD61C8"/>
    <w:rsid w:val="00BD7B3F"/>
    <w:rsid w:val="00BF0C83"/>
    <w:rsid w:val="00BF2FC3"/>
    <w:rsid w:val="00C156A0"/>
    <w:rsid w:val="00C21365"/>
    <w:rsid w:val="00C27B62"/>
    <w:rsid w:val="00C36110"/>
    <w:rsid w:val="00C37114"/>
    <w:rsid w:val="00C422F8"/>
    <w:rsid w:val="00C56219"/>
    <w:rsid w:val="00C62058"/>
    <w:rsid w:val="00C70A69"/>
    <w:rsid w:val="00C878CC"/>
    <w:rsid w:val="00CA31D0"/>
    <w:rsid w:val="00CB54AD"/>
    <w:rsid w:val="00CE2206"/>
    <w:rsid w:val="00CF74C1"/>
    <w:rsid w:val="00CF7686"/>
    <w:rsid w:val="00D23EE9"/>
    <w:rsid w:val="00D37F98"/>
    <w:rsid w:val="00D43730"/>
    <w:rsid w:val="00D504EA"/>
    <w:rsid w:val="00D52D2B"/>
    <w:rsid w:val="00D52E1B"/>
    <w:rsid w:val="00D53DBB"/>
    <w:rsid w:val="00D56E8B"/>
    <w:rsid w:val="00D61F12"/>
    <w:rsid w:val="00D67671"/>
    <w:rsid w:val="00D70CF1"/>
    <w:rsid w:val="00D740B5"/>
    <w:rsid w:val="00D771DC"/>
    <w:rsid w:val="00D77B16"/>
    <w:rsid w:val="00D832C5"/>
    <w:rsid w:val="00D9426A"/>
    <w:rsid w:val="00DA2E70"/>
    <w:rsid w:val="00DB14A4"/>
    <w:rsid w:val="00DB2DF0"/>
    <w:rsid w:val="00DB44BD"/>
    <w:rsid w:val="00DB4D2A"/>
    <w:rsid w:val="00DE25B5"/>
    <w:rsid w:val="00DE2CDC"/>
    <w:rsid w:val="00DE757F"/>
    <w:rsid w:val="00DF0A88"/>
    <w:rsid w:val="00DF2987"/>
    <w:rsid w:val="00DF7CFE"/>
    <w:rsid w:val="00E00E67"/>
    <w:rsid w:val="00E019CE"/>
    <w:rsid w:val="00E06B73"/>
    <w:rsid w:val="00E07E63"/>
    <w:rsid w:val="00E1603B"/>
    <w:rsid w:val="00E163A5"/>
    <w:rsid w:val="00E20242"/>
    <w:rsid w:val="00E21B24"/>
    <w:rsid w:val="00E261A0"/>
    <w:rsid w:val="00E26936"/>
    <w:rsid w:val="00E34419"/>
    <w:rsid w:val="00E53525"/>
    <w:rsid w:val="00E54DD8"/>
    <w:rsid w:val="00E670B9"/>
    <w:rsid w:val="00E67E4F"/>
    <w:rsid w:val="00E75385"/>
    <w:rsid w:val="00E8188F"/>
    <w:rsid w:val="00E834A6"/>
    <w:rsid w:val="00EA6D76"/>
    <w:rsid w:val="00EB3719"/>
    <w:rsid w:val="00EC3B3F"/>
    <w:rsid w:val="00EC4C20"/>
    <w:rsid w:val="00EC5CCB"/>
    <w:rsid w:val="00EC7F22"/>
    <w:rsid w:val="00EE06E4"/>
    <w:rsid w:val="00EE0A77"/>
    <w:rsid w:val="00EE79DC"/>
    <w:rsid w:val="00EF76ED"/>
    <w:rsid w:val="00F131D2"/>
    <w:rsid w:val="00F20684"/>
    <w:rsid w:val="00F215C1"/>
    <w:rsid w:val="00F45A3D"/>
    <w:rsid w:val="00F46413"/>
    <w:rsid w:val="00F476F1"/>
    <w:rsid w:val="00F6012E"/>
    <w:rsid w:val="00F75577"/>
    <w:rsid w:val="00F94C4F"/>
    <w:rsid w:val="00F96F0C"/>
    <w:rsid w:val="00FD1D9A"/>
    <w:rsid w:val="00FD3EBE"/>
    <w:rsid w:val="00FE2185"/>
    <w:rsid w:val="00FF73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D120A"/>
  <w15:docId w15:val="{7F7AC81A-476D-431F-A5CB-55F92ACDE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08D"/>
  </w:style>
  <w:style w:type="paragraph" w:styleId="Heading1">
    <w:name w:val="heading 1"/>
    <w:basedOn w:val="Normal"/>
    <w:next w:val="Normal"/>
    <w:link w:val="Heading1Char"/>
    <w:uiPriority w:val="9"/>
    <w:qFormat/>
    <w:rsid w:val="00EC7F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E1B"/>
    <w:pPr>
      <w:ind w:left="720"/>
      <w:contextualSpacing/>
    </w:pPr>
  </w:style>
  <w:style w:type="table" w:styleId="TableGrid">
    <w:name w:val="Table Grid"/>
    <w:basedOn w:val="TableNormal"/>
    <w:uiPriority w:val="59"/>
    <w:rsid w:val="005363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492D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2D84"/>
  </w:style>
  <w:style w:type="paragraph" w:styleId="Footer">
    <w:name w:val="footer"/>
    <w:basedOn w:val="Normal"/>
    <w:link w:val="FooterChar"/>
    <w:uiPriority w:val="99"/>
    <w:semiHidden/>
    <w:unhideWhenUsed/>
    <w:rsid w:val="00492D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2D84"/>
  </w:style>
  <w:style w:type="character" w:styleId="Hyperlink">
    <w:name w:val="Hyperlink"/>
    <w:basedOn w:val="DefaultParagraphFont"/>
    <w:uiPriority w:val="99"/>
    <w:unhideWhenUsed/>
    <w:rsid w:val="00DB14A4"/>
    <w:rPr>
      <w:color w:val="0000FF" w:themeColor="hyperlink"/>
      <w:u w:val="single"/>
    </w:rPr>
  </w:style>
  <w:style w:type="paragraph" w:styleId="BalloonText">
    <w:name w:val="Balloon Text"/>
    <w:basedOn w:val="Normal"/>
    <w:link w:val="BalloonTextChar"/>
    <w:uiPriority w:val="99"/>
    <w:semiHidden/>
    <w:unhideWhenUsed/>
    <w:rsid w:val="003C6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0B2"/>
    <w:rPr>
      <w:rFonts w:ascii="Tahoma" w:hAnsi="Tahoma" w:cs="Tahoma"/>
      <w:sz w:val="16"/>
      <w:szCs w:val="16"/>
    </w:rPr>
  </w:style>
  <w:style w:type="character" w:customStyle="1" w:styleId="Heading1Char">
    <w:name w:val="Heading 1 Char"/>
    <w:basedOn w:val="DefaultParagraphFont"/>
    <w:link w:val="Heading1"/>
    <w:uiPriority w:val="9"/>
    <w:rsid w:val="00EC7F2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a.gov.g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906C6-B5A6-4D48-A000-280195B2E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12</Pages>
  <Words>2414</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RECORDS</cp:lastModifiedBy>
  <cp:revision>328</cp:revision>
  <cp:lastPrinted>2012-10-05T06:21:00Z</cp:lastPrinted>
  <dcterms:created xsi:type="dcterms:W3CDTF">2012-10-19T05:31:00Z</dcterms:created>
  <dcterms:modified xsi:type="dcterms:W3CDTF">2021-10-12T15:01:00Z</dcterms:modified>
</cp:coreProperties>
</file>